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12190529"/>
        <w:docPartObj>
          <w:docPartGallery w:val="Cover Pages"/>
          <w:docPartUnique/>
        </w:docPartObj>
      </w:sdtPr>
      <w:sdtContent>
        <w:p w14:paraId="56660F7D" w14:textId="15B65767" w:rsidR="002B6CDE" w:rsidRPr="00E4727B" w:rsidRDefault="002B6CDE" w:rsidP="004953A8">
          <w:pPr>
            <w:spacing w:line="276" w:lineRule="auto"/>
            <w:jc w:val="left"/>
          </w:pPr>
        </w:p>
        <w:p w14:paraId="689B327E" w14:textId="66E88A8F" w:rsidR="002B6CDE" w:rsidRPr="00E4727B" w:rsidRDefault="009C399F" w:rsidP="004953A8">
          <w:pPr>
            <w:spacing w:line="276" w:lineRule="auto"/>
            <w:jc w:val="left"/>
            <w:rPr>
              <w:b/>
              <w:bCs/>
            </w:rPr>
          </w:pPr>
          <w:r w:rsidRPr="00E4727B">
            <w:rPr>
              <w:noProof/>
            </w:rPr>
            <mc:AlternateContent>
              <mc:Choice Requires="wps">
                <w:drawing>
                  <wp:anchor distT="0" distB="0" distL="182880" distR="182880" simplePos="0" relativeHeight="251664384" behindDoc="0" locked="0" layoutInCell="1" allowOverlap="1" wp14:anchorId="5F8D9732" wp14:editId="7250D032">
                    <wp:simplePos x="0" y="0"/>
                    <wp:positionH relativeFrom="margin">
                      <wp:posOffset>480060</wp:posOffset>
                    </wp:positionH>
                    <wp:positionV relativeFrom="page">
                      <wp:posOffset>4160520</wp:posOffset>
                    </wp:positionV>
                    <wp:extent cx="4818380" cy="4505325"/>
                    <wp:effectExtent l="0" t="0" r="16510" b="15875"/>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8380" cy="450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D09F4" w14:textId="230859BD" w:rsidR="00815F0E" w:rsidRDefault="00815F0E">
                                <w:pPr>
                                  <w:pStyle w:val="NoSpacing"/>
                                  <w:spacing w:before="40" w:after="560" w:line="216" w:lineRule="auto"/>
                                  <w:rPr>
                                    <w:color w:val="499BC9" w:themeColor="accent1"/>
                                    <w:sz w:val="72"/>
                                    <w:szCs w:val="72"/>
                                  </w:rPr>
                                </w:pPr>
                                <w:sdt>
                                  <w:sdtPr>
                                    <w:rPr>
                                      <w:color w:val="499BC9"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99BC9" w:themeColor="accent1"/>
                                        <w:sz w:val="72"/>
                                        <w:szCs w:val="72"/>
                                      </w:rPr>
                                      <w:t>Information for Authors. ESICM Academy House Style &amp; Specifications Guide</w:t>
                                    </w:r>
                                  </w:sdtContent>
                                </w:sdt>
                              </w:p>
                              <w:sdt>
                                <w:sdtPr>
                                  <w:rPr>
                                    <w:caps/>
                                    <w:color w:val="900700"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4A3AAFC" w14:textId="4ECDA011" w:rsidR="00815F0E" w:rsidRDefault="00815F0E">
                                    <w:pPr>
                                      <w:pStyle w:val="NoSpacing"/>
                                      <w:spacing w:before="40" w:after="40"/>
                                      <w:rPr>
                                        <w:caps/>
                                        <w:color w:val="900700" w:themeColor="accent5" w:themeShade="80"/>
                                        <w:sz w:val="28"/>
                                        <w:szCs w:val="28"/>
                                      </w:rPr>
                                    </w:pPr>
                                    <w:r>
                                      <w:rPr>
                                        <w:caps/>
                                        <w:color w:val="900700" w:themeColor="accent5" w:themeShade="80"/>
                                        <w:sz w:val="28"/>
                                        <w:szCs w:val="28"/>
                                      </w:rPr>
                                      <w:t>Mini ‘how to’</w:t>
                                    </w:r>
                                  </w:p>
                                </w:sdtContent>
                              </w:sdt>
                              <w:sdt>
                                <w:sdtPr>
                                  <w:rPr>
                                    <w:caps/>
                                    <w:color w:val="FF2D21"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5E35B1E" w14:textId="7B9D3CED" w:rsidR="00815F0E" w:rsidRDefault="00815F0E">
                                    <w:pPr>
                                      <w:pStyle w:val="NoSpacing"/>
                                      <w:spacing w:before="80" w:after="40"/>
                                      <w:rPr>
                                        <w:caps/>
                                        <w:color w:val="FF2D21" w:themeColor="accent5"/>
                                        <w:sz w:val="24"/>
                                        <w:szCs w:val="24"/>
                                      </w:rPr>
                                    </w:pPr>
                                    <w:r>
                                      <w:rPr>
                                        <w:caps/>
                                        <w:color w:val="FF2D21" w:themeColor="accent5"/>
                                        <w:sz w:val="24"/>
                                        <w:szCs w:val="24"/>
                                      </w:rPr>
                                      <w:t>E-learning CommiTtee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5F8D9732" id="_x0000_t202" coordsize="21600,21600" o:spt="202" path="m0,0l0,21600,21600,21600,21600,0xe">
                    <v:stroke joinstyle="miter"/>
                    <v:path gradientshapeok="t" o:connecttype="rect"/>
                  </v:shapetype>
                  <v:shape id="Text Box 131" o:spid="_x0000_s1026" type="#_x0000_t202" style="position:absolute;margin-left:37.8pt;margin-top:327.6pt;width:379.4pt;height:354.75pt;z-index:251664384;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" filled="f" stroked="f" strokeweight=".5pt">
                    <v:path arrowok="t"/>
                    <v:textbox inset="0,0,0,0">
                      <w:txbxContent>
                        <w:p w14:paraId="24ED09F4" w14:textId="230859BD" w:rsidR="00815F0E" w:rsidRDefault="00815F0E">
                          <w:pPr>
                            <w:pStyle w:val="NoSpacing"/>
                            <w:spacing w:before="40" w:after="560" w:line="216" w:lineRule="auto"/>
                            <w:rPr>
                              <w:color w:val="499BC9" w:themeColor="accent1"/>
                              <w:sz w:val="72"/>
                              <w:szCs w:val="72"/>
                            </w:rPr>
                          </w:pPr>
                          <w:sdt>
                            <w:sdtPr>
                              <w:rPr>
                                <w:color w:val="499BC9"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99BC9" w:themeColor="accent1"/>
                                  <w:sz w:val="72"/>
                                  <w:szCs w:val="72"/>
                                </w:rPr>
                                <w:t>Information for Authors. ESICM Academy House Style &amp; Specifications Guide</w:t>
                              </w:r>
                            </w:sdtContent>
                          </w:sdt>
                        </w:p>
                        <w:sdt>
                          <w:sdtPr>
                            <w:rPr>
                              <w:caps/>
                              <w:color w:val="900700"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4A3AAFC" w14:textId="4ECDA011" w:rsidR="00815F0E" w:rsidRDefault="00815F0E">
                              <w:pPr>
                                <w:pStyle w:val="NoSpacing"/>
                                <w:spacing w:before="40" w:after="40"/>
                                <w:rPr>
                                  <w:caps/>
                                  <w:color w:val="900700" w:themeColor="accent5" w:themeShade="80"/>
                                  <w:sz w:val="28"/>
                                  <w:szCs w:val="28"/>
                                </w:rPr>
                              </w:pPr>
                              <w:r>
                                <w:rPr>
                                  <w:caps/>
                                  <w:color w:val="900700" w:themeColor="accent5" w:themeShade="80"/>
                                  <w:sz w:val="28"/>
                                  <w:szCs w:val="28"/>
                                </w:rPr>
                                <w:t>Mini ‘how to’</w:t>
                              </w:r>
                            </w:p>
                          </w:sdtContent>
                        </w:sdt>
                        <w:sdt>
                          <w:sdtPr>
                            <w:rPr>
                              <w:caps/>
                              <w:color w:val="FF2D21"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5E35B1E" w14:textId="7B9D3CED" w:rsidR="00815F0E" w:rsidRDefault="00815F0E">
                              <w:pPr>
                                <w:pStyle w:val="NoSpacing"/>
                                <w:spacing w:before="80" w:after="40"/>
                                <w:rPr>
                                  <w:caps/>
                                  <w:color w:val="FF2D21" w:themeColor="accent5"/>
                                  <w:sz w:val="24"/>
                                  <w:szCs w:val="24"/>
                                </w:rPr>
                              </w:pPr>
                              <w:r>
                                <w:rPr>
                                  <w:caps/>
                                  <w:color w:val="FF2D21" w:themeColor="accent5"/>
                                  <w:sz w:val="24"/>
                                  <w:szCs w:val="24"/>
                                </w:rPr>
                                <w:t>E-learning CommiTtee</w:t>
                              </w:r>
                            </w:p>
                          </w:sdtContent>
                        </w:sdt>
                      </w:txbxContent>
                    </v:textbox>
                    <w10:wrap type="square" anchorx="margin" anchory="page"/>
                  </v:shape>
                </w:pict>
              </mc:Fallback>
            </mc:AlternateContent>
          </w:r>
          <w:r w:rsidRPr="00E4727B">
            <w:rPr>
              <w:noProof/>
            </w:rPr>
            <mc:AlternateContent>
              <mc:Choice Requires="wps">
                <w:drawing>
                  <wp:anchor distT="0" distB="0" distL="114300" distR="114300" simplePos="0" relativeHeight="251663360" behindDoc="0" locked="0" layoutInCell="1" allowOverlap="1" wp14:anchorId="5D3C8D58" wp14:editId="188B3E8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9595" cy="1044575"/>
                    <wp:effectExtent l="0" t="0" r="9525"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9595"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Content>
                                  <w:p w14:paraId="5EF5F4D6" w14:textId="4A5DA697" w:rsidR="00815F0E" w:rsidRDefault="00815F0E">
                                    <w:pPr>
                                      <w:pStyle w:val="NoSpacing"/>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D3C8D58" id="Rectangle 132" o:spid="_x0000_s1027" style="position:absolute;margin-left:-6.35pt;margin-top:0;width:44.85pt;height:82.2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" fillcolor="#499bc9 [3204]" stroked="f" strokeweight="2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Content>
                            <w:p w14:paraId="5EF5F4D6" w14:textId="4A5DA697" w:rsidR="00815F0E" w:rsidRDefault="00815F0E">
                              <w:pPr>
                                <w:pStyle w:val="NoSpacing"/>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rsidR="002B6CDE" w:rsidRPr="00E4727B">
            <w:br w:type="page"/>
          </w:r>
        </w:p>
        <w:bookmarkStart w:id="0" w:name="_GoBack" w:displacedByCustomXml="next"/>
        <w:bookmarkEnd w:id="0" w:displacedByCustomXml="next"/>
      </w:sdtContent>
    </w:sdt>
    <w:sdt>
      <w:sdtPr>
        <w:rPr>
          <w:b/>
          <w:bCs/>
        </w:rPr>
        <w:id w:val="-1376005141"/>
        <w:docPartObj>
          <w:docPartGallery w:val="Table of Contents"/>
          <w:docPartUnique/>
        </w:docPartObj>
      </w:sdtPr>
      <w:sdtEndPr>
        <w:rPr>
          <w:b w:val="0"/>
          <w:bCs w:val="0"/>
          <w:noProof/>
        </w:rPr>
      </w:sdtEndPr>
      <w:sdtContent>
        <w:p w14:paraId="00C708CE" w14:textId="4AFFEB98" w:rsidR="002B6CDE" w:rsidRPr="00E4727B" w:rsidRDefault="002B6CDE" w:rsidP="005A48BA">
          <w:pPr>
            <w:pStyle w:val="TOC2"/>
          </w:pPr>
          <w:r w:rsidRPr="00E4727B">
            <w:t>Contents</w:t>
          </w:r>
        </w:p>
        <w:p w14:paraId="3F8C1EC6" w14:textId="77777777" w:rsidR="00815F0E" w:rsidRDefault="009204AB">
          <w:pPr>
            <w:pStyle w:val="TOC1"/>
            <w:rPr>
              <w:rFonts w:asciiTheme="minorHAnsi" w:eastAsiaTheme="minorEastAsia" w:hAnsiTheme="minorHAnsi" w:cstheme="minorBidi"/>
              <w:noProof/>
              <w:color w:val="auto"/>
              <w:sz w:val="24"/>
            </w:rPr>
          </w:pPr>
          <w:r>
            <w:fldChar w:fldCharType="begin"/>
          </w:r>
          <w:r>
            <w:instrText xml:space="preserve"> TOC \o "1-3" </w:instrText>
          </w:r>
          <w:r>
            <w:fldChar w:fldCharType="separate"/>
          </w:r>
          <w:r w:rsidR="00815F0E">
            <w:rPr>
              <w:noProof/>
            </w:rPr>
            <w:t>1</w:t>
          </w:r>
          <w:r w:rsidR="00815F0E">
            <w:rPr>
              <w:rFonts w:asciiTheme="minorHAnsi" w:eastAsiaTheme="minorEastAsia" w:hAnsiTheme="minorHAnsi" w:cstheme="minorBidi"/>
              <w:noProof/>
              <w:color w:val="auto"/>
              <w:sz w:val="24"/>
            </w:rPr>
            <w:tab/>
          </w:r>
          <w:r w:rsidR="00815F0E">
            <w:rPr>
              <w:noProof/>
            </w:rPr>
            <w:t>Introduction</w:t>
          </w:r>
          <w:r w:rsidR="00815F0E">
            <w:rPr>
              <w:noProof/>
            </w:rPr>
            <w:tab/>
          </w:r>
          <w:r w:rsidR="00815F0E">
            <w:rPr>
              <w:noProof/>
            </w:rPr>
            <w:fldChar w:fldCharType="begin"/>
          </w:r>
          <w:r w:rsidR="00815F0E">
            <w:rPr>
              <w:noProof/>
            </w:rPr>
            <w:instrText xml:space="preserve"> PAGEREF _Toc482347851 \h </w:instrText>
          </w:r>
          <w:r w:rsidR="00815F0E">
            <w:rPr>
              <w:noProof/>
            </w:rPr>
          </w:r>
          <w:r w:rsidR="00815F0E">
            <w:rPr>
              <w:noProof/>
            </w:rPr>
            <w:fldChar w:fldCharType="separate"/>
          </w:r>
          <w:r w:rsidR="00815F0E">
            <w:rPr>
              <w:noProof/>
            </w:rPr>
            <w:t>3</w:t>
          </w:r>
          <w:r w:rsidR="00815F0E">
            <w:rPr>
              <w:noProof/>
            </w:rPr>
            <w:fldChar w:fldCharType="end"/>
          </w:r>
        </w:p>
        <w:p w14:paraId="7D8579ED" w14:textId="77777777" w:rsidR="00815F0E" w:rsidRDefault="00815F0E">
          <w:pPr>
            <w:pStyle w:val="TOC2"/>
            <w:rPr>
              <w:rFonts w:asciiTheme="minorHAnsi" w:eastAsiaTheme="minorEastAsia" w:hAnsiTheme="minorHAnsi" w:cstheme="minorBidi"/>
              <w:noProof/>
              <w:color w:val="auto"/>
              <w:sz w:val="24"/>
            </w:rPr>
          </w:pPr>
          <w:r>
            <w:rPr>
              <w:noProof/>
            </w:rPr>
            <w:t>1.1</w:t>
          </w:r>
          <w:r>
            <w:rPr>
              <w:rFonts w:asciiTheme="minorHAnsi" w:eastAsiaTheme="minorEastAsia" w:hAnsiTheme="minorHAnsi" w:cstheme="minorBidi"/>
              <w:noProof/>
              <w:color w:val="auto"/>
              <w:sz w:val="24"/>
            </w:rPr>
            <w:tab/>
          </w:r>
          <w:r>
            <w:rPr>
              <w:noProof/>
            </w:rPr>
            <w:t>Purpose of this document</w:t>
          </w:r>
          <w:r>
            <w:rPr>
              <w:noProof/>
            </w:rPr>
            <w:tab/>
          </w:r>
          <w:r>
            <w:rPr>
              <w:noProof/>
            </w:rPr>
            <w:fldChar w:fldCharType="begin"/>
          </w:r>
          <w:r>
            <w:rPr>
              <w:noProof/>
            </w:rPr>
            <w:instrText xml:space="preserve"> PAGEREF _Toc482347852 \h </w:instrText>
          </w:r>
          <w:r>
            <w:rPr>
              <w:noProof/>
            </w:rPr>
          </w:r>
          <w:r>
            <w:rPr>
              <w:noProof/>
            </w:rPr>
            <w:fldChar w:fldCharType="separate"/>
          </w:r>
          <w:r>
            <w:rPr>
              <w:noProof/>
            </w:rPr>
            <w:t>3</w:t>
          </w:r>
          <w:r>
            <w:rPr>
              <w:noProof/>
            </w:rPr>
            <w:fldChar w:fldCharType="end"/>
          </w:r>
        </w:p>
        <w:p w14:paraId="04A37DCD" w14:textId="77777777" w:rsidR="00815F0E" w:rsidRDefault="00815F0E">
          <w:pPr>
            <w:pStyle w:val="TOC2"/>
            <w:rPr>
              <w:rFonts w:asciiTheme="minorHAnsi" w:eastAsiaTheme="minorEastAsia" w:hAnsiTheme="minorHAnsi" w:cstheme="minorBidi"/>
              <w:noProof/>
              <w:color w:val="auto"/>
              <w:sz w:val="24"/>
            </w:rPr>
          </w:pPr>
          <w:r w:rsidRPr="005C0598">
            <w:rPr>
              <w:rFonts w:ascii="Helvetica" w:hAnsi="Helvetica"/>
              <w:noProof/>
              <w:color w:val="000000"/>
            </w:rPr>
            <w:t>1</w:t>
          </w:r>
          <w:r>
            <w:rPr>
              <w:noProof/>
            </w:rPr>
            <w:t>.2</w:t>
          </w:r>
          <w:r>
            <w:rPr>
              <w:rFonts w:asciiTheme="minorHAnsi" w:eastAsiaTheme="minorEastAsia" w:hAnsiTheme="minorHAnsi" w:cstheme="minorBidi"/>
              <w:noProof/>
              <w:color w:val="auto"/>
              <w:sz w:val="24"/>
            </w:rPr>
            <w:tab/>
          </w:r>
          <w:r>
            <w:rPr>
              <w:noProof/>
            </w:rPr>
            <w:t>Main changes since last version</w:t>
          </w:r>
          <w:r>
            <w:rPr>
              <w:noProof/>
            </w:rPr>
            <w:tab/>
          </w:r>
          <w:r>
            <w:rPr>
              <w:noProof/>
            </w:rPr>
            <w:fldChar w:fldCharType="begin"/>
          </w:r>
          <w:r>
            <w:rPr>
              <w:noProof/>
            </w:rPr>
            <w:instrText xml:space="preserve"> PAGEREF _Toc482347853 \h </w:instrText>
          </w:r>
          <w:r>
            <w:rPr>
              <w:noProof/>
            </w:rPr>
          </w:r>
          <w:r>
            <w:rPr>
              <w:noProof/>
            </w:rPr>
            <w:fldChar w:fldCharType="separate"/>
          </w:r>
          <w:r>
            <w:rPr>
              <w:noProof/>
            </w:rPr>
            <w:t>3</w:t>
          </w:r>
          <w:r>
            <w:rPr>
              <w:noProof/>
            </w:rPr>
            <w:fldChar w:fldCharType="end"/>
          </w:r>
        </w:p>
        <w:p w14:paraId="0F1DC8F7" w14:textId="77777777" w:rsidR="00815F0E" w:rsidRDefault="00815F0E">
          <w:pPr>
            <w:pStyle w:val="TOC1"/>
            <w:rPr>
              <w:rFonts w:asciiTheme="minorHAnsi" w:eastAsiaTheme="minorEastAsia" w:hAnsiTheme="minorHAnsi" w:cstheme="minorBidi"/>
              <w:noProof/>
              <w:color w:val="auto"/>
              <w:sz w:val="24"/>
            </w:rPr>
          </w:pPr>
          <w:r>
            <w:rPr>
              <w:noProof/>
            </w:rPr>
            <w:t>2</w:t>
          </w:r>
          <w:r>
            <w:rPr>
              <w:rFonts w:asciiTheme="minorHAnsi" w:eastAsiaTheme="minorEastAsia" w:hAnsiTheme="minorHAnsi" w:cstheme="minorBidi"/>
              <w:noProof/>
              <w:color w:val="auto"/>
              <w:sz w:val="24"/>
            </w:rPr>
            <w:tab/>
          </w:r>
          <w:r>
            <w:rPr>
              <w:noProof/>
            </w:rPr>
            <w:t>How training is delivered within the Academy</w:t>
          </w:r>
          <w:r>
            <w:rPr>
              <w:noProof/>
            </w:rPr>
            <w:tab/>
          </w:r>
          <w:r>
            <w:rPr>
              <w:noProof/>
            </w:rPr>
            <w:fldChar w:fldCharType="begin"/>
          </w:r>
          <w:r>
            <w:rPr>
              <w:noProof/>
            </w:rPr>
            <w:instrText xml:space="preserve"> PAGEREF _Toc482347854 \h </w:instrText>
          </w:r>
          <w:r>
            <w:rPr>
              <w:noProof/>
            </w:rPr>
          </w:r>
          <w:r>
            <w:rPr>
              <w:noProof/>
            </w:rPr>
            <w:fldChar w:fldCharType="separate"/>
          </w:r>
          <w:r>
            <w:rPr>
              <w:noProof/>
            </w:rPr>
            <w:t>4</w:t>
          </w:r>
          <w:r>
            <w:rPr>
              <w:noProof/>
            </w:rPr>
            <w:fldChar w:fldCharType="end"/>
          </w:r>
        </w:p>
        <w:p w14:paraId="04B354A5" w14:textId="77777777" w:rsidR="00815F0E" w:rsidRDefault="00815F0E">
          <w:pPr>
            <w:pStyle w:val="TOC2"/>
            <w:rPr>
              <w:rFonts w:asciiTheme="minorHAnsi" w:eastAsiaTheme="minorEastAsia" w:hAnsiTheme="minorHAnsi" w:cstheme="minorBidi"/>
              <w:noProof/>
              <w:color w:val="auto"/>
              <w:sz w:val="24"/>
            </w:rPr>
          </w:pPr>
          <w:r>
            <w:rPr>
              <w:noProof/>
            </w:rPr>
            <w:t>2.1</w:t>
          </w:r>
          <w:r>
            <w:rPr>
              <w:rFonts w:asciiTheme="minorHAnsi" w:eastAsiaTheme="minorEastAsia" w:hAnsiTheme="minorHAnsi" w:cstheme="minorBidi"/>
              <w:noProof/>
              <w:color w:val="auto"/>
              <w:sz w:val="24"/>
            </w:rPr>
            <w:tab/>
          </w:r>
          <w:r>
            <w:rPr>
              <w:noProof/>
            </w:rPr>
            <w:t>eModule</w:t>
          </w:r>
          <w:r>
            <w:rPr>
              <w:noProof/>
            </w:rPr>
            <w:tab/>
          </w:r>
          <w:r>
            <w:rPr>
              <w:noProof/>
            </w:rPr>
            <w:fldChar w:fldCharType="begin"/>
          </w:r>
          <w:r>
            <w:rPr>
              <w:noProof/>
            </w:rPr>
            <w:instrText xml:space="preserve"> PAGEREF _Toc482347855 \h </w:instrText>
          </w:r>
          <w:r>
            <w:rPr>
              <w:noProof/>
            </w:rPr>
          </w:r>
          <w:r>
            <w:rPr>
              <w:noProof/>
            </w:rPr>
            <w:fldChar w:fldCharType="separate"/>
          </w:r>
          <w:r>
            <w:rPr>
              <w:noProof/>
            </w:rPr>
            <w:t>4</w:t>
          </w:r>
          <w:r>
            <w:rPr>
              <w:noProof/>
            </w:rPr>
            <w:fldChar w:fldCharType="end"/>
          </w:r>
        </w:p>
        <w:p w14:paraId="6EC2F828" w14:textId="77777777" w:rsidR="00815F0E" w:rsidRDefault="00815F0E">
          <w:pPr>
            <w:pStyle w:val="TOC2"/>
            <w:rPr>
              <w:rFonts w:asciiTheme="minorHAnsi" w:eastAsiaTheme="minorEastAsia" w:hAnsiTheme="minorHAnsi" w:cstheme="minorBidi"/>
              <w:noProof/>
              <w:color w:val="auto"/>
              <w:sz w:val="24"/>
            </w:rPr>
          </w:pPr>
          <w:r>
            <w:rPr>
              <w:noProof/>
            </w:rPr>
            <w:t>2.2</w:t>
          </w:r>
          <w:r>
            <w:rPr>
              <w:rFonts w:asciiTheme="minorHAnsi" w:eastAsiaTheme="minorEastAsia" w:hAnsiTheme="minorHAnsi" w:cstheme="minorBidi"/>
              <w:noProof/>
              <w:color w:val="auto"/>
              <w:sz w:val="24"/>
            </w:rPr>
            <w:tab/>
          </w:r>
          <w:r>
            <w:rPr>
              <w:noProof/>
            </w:rPr>
            <w:t>eCourse</w:t>
          </w:r>
          <w:r>
            <w:rPr>
              <w:noProof/>
            </w:rPr>
            <w:tab/>
          </w:r>
          <w:r>
            <w:rPr>
              <w:noProof/>
            </w:rPr>
            <w:fldChar w:fldCharType="begin"/>
          </w:r>
          <w:r>
            <w:rPr>
              <w:noProof/>
            </w:rPr>
            <w:instrText xml:space="preserve"> PAGEREF _Toc482347856 \h </w:instrText>
          </w:r>
          <w:r>
            <w:rPr>
              <w:noProof/>
            </w:rPr>
          </w:r>
          <w:r>
            <w:rPr>
              <w:noProof/>
            </w:rPr>
            <w:fldChar w:fldCharType="separate"/>
          </w:r>
          <w:r>
            <w:rPr>
              <w:noProof/>
            </w:rPr>
            <w:t>4</w:t>
          </w:r>
          <w:r>
            <w:rPr>
              <w:noProof/>
            </w:rPr>
            <w:fldChar w:fldCharType="end"/>
          </w:r>
        </w:p>
        <w:p w14:paraId="48B71BE7" w14:textId="77777777" w:rsidR="00815F0E" w:rsidRDefault="00815F0E">
          <w:pPr>
            <w:pStyle w:val="TOC1"/>
            <w:rPr>
              <w:rFonts w:asciiTheme="minorHAnsi" w:eastAsiaTheme="minorEastAsia" w:hAnsiTheme="minorHAnsi" w:cstheme="minorBidi"/>
              <w:noProof/>
              <w:color w:val="auto"/>
              <w:sz w:val="24"/>
            </w:rPr>
          </w:pPr>
          <w:r>
            <w:rPr>
              <w:noProof/>
            </w:rPr>
            <w:t>3</w:t>
          </w:r>
          <w:r>
            <w:rPr>
              <w:rFonts w:asciiTheme="minorHAnsi" w:eastAsiaTheme="minorEastAsia" w:hAnsiTheme="minorHAnsi" w:cstheme="minorBidi"/>
              <w:noProof/>
              <w:color w:val="auto"/>
              <w:sz w:val="24"/>
            </w:rPr>
            <w:tab/>
          </w:r>
          <w:r>
            <w:rPr>
              <w:noProof/>
            </w:rPr>
            <w:t>Content generation</w:t>
          </w:r>
          <w:r>
            <w:rPr>
              <w:noProof/>
            </w:rPr>
            <w:tab/>
          </w:r>
          <w:r>
            <w:rPr>
              <w:noProof/>
            </w:rPr>
            <w:fldChar w:fldCharType="begin"/>
          </w:r>
          <w:r>
            <w:rPr>
              <w:noProof/>
            </w:rPr>
            <w:instrText xml:space="preserve"> PAGEREF _Toc482347857 \h </w:instrText>
          </w:r>
          <w:r>
            <w:rPr>
              <w:noProof/>
            </w:rPr>
          </w:r>
          <w:r>
            <w:rPr>
              <w:noProof/>
            </w:rPr>
            <w:fldChar w:fldCharType="separate"/>
          </w:r>
          <w:r>
            <w:rPr>
              <w:noProof/>
            </w:rPr>
            <w:t>6</w:t>
          </w:r>
          <w:r>
            <w:rPr>
              <w:noProof/>
            </w:rPr>
            <w:fldChar w:fldCharType="end"/>
          </w:r>
        </w:p>
        <w:p w14:paraId="33B6530C" w14:textId="77777777" w:rsidR="00815F0E" w:rsidRDefault="00815F0E">
          <w:pPr>
            <w:pStyle w:val="TOC2"/>
            <w:rPr>
              <w:rFonts w:asciiTheme="minorHAnsi" w:eastAsiaTheme="minorEastAsia" w:hAnsiTheme="minorHAnsi" w:cstheme="minorBidi"/>
              <w:noProof/>
              <w:color w:val="auto"/>
              <w:sz w:val="24"/>
            </w:rPr>
          </w:pPr>
          <w:r>
            <w:rPr>
              <w:noProof/>
            </w:rPr>
            <w:t>3.1</w:t>
          </w:r>
          <w:r>
            <w:rPr>
              <w:rFonts w:asciiTheme="minorHAnsi" w:eastAsiaTheme="minorEastAsia" w:hAnsiTheme="minorHAnsi" w:cstheme="minorBidi"/>
              <w:noProof/>
              <w:color w:val="auto"/>
              <w:sz w:val="24"/>
            </w:rPr>
            <w:tab/>
          </w:r>
          <w:r>
            <w:rPr>
              <w:noProof/>
            </w:rPr>
            <w:t>General guidance</w:t>
          </w:r>
          <w:r>
            <w:rPr>
              <w:noProof/>
            </w:rPr>
            <w:tab/>
          </w:r>
          <w:r>
            <w:rPr>
              <w:noProof/>
            </w:rPr>
            <w:fldChar w:fldCharType="begin"/>
          </w:r>
          <w:r>
            <w:rPr>
              <w:noProof/>
            </w:rPr>
            <w:instrText xml:space="preserve"> PAGEREF _Toc482347858 \h </w:instrText>
          </w:r>
          <w:r>
            <w:rPr>
              <w:noProof/>
            </w:rPr>
          </w:r>
          <w:r>
            <w:rPr>
              <w:noProof/>
            </w:rPr>
            <w:fldChar w:fldCharType="separate"/>
          </w:r>
          <w:r>
            <w:rPr>
              <w:noProof/>
            </w:rPr>
            <w:t>6</w:t>
          </w:r>
          <w:r>
            <w:rPr>
              <w:noProof/>
            </w:rPr>
            <w:fldChar w:fldCharType="end"/>
          </w:r>
        </w:p>
        <w:p w14:paraId="749CBCF0" w14:textId="77777777" w:rsidR="00815F0E" w:rsidRDefault="00815F0E">
          <w:pPr>
            <w:pStyle w:val="TOC1"/>
            <w:rPr>
              <w:rFonts w:asciiTheme="minorHAnsi" w:eastAsiaTheme="minorEastAsia" w:hAnsiTheme="minorHAnsi" w:cstheme="minorBidi"/>
              <w:noProof/>
              <w:color w:val="auto"/>
              <w:sz w:val="24"/>
            </w:rPr>
          </w:pPr>
          <w:r>
            <w:rPr>
              <w:noProof/>
            </w:rPr>
            <w:t>4</w:t>
          </w:r>
          <w:r>
            <w:rPr>
              <w:rFonts w:asciiTheme="minorHAnsi" w:eastAsiaTheme="minorEastAsia" w:hAnsiTheme="minorHAnsi" w:cstheme="minorBidi"/>
              <w:noProof/>
              <w:color w:val="auto"/>
              <w:sz w:val="24"/>
            </w:rPr>
            <w:tab/>
          </w:r>
          <w:r>
            <w:rPr>
              <w:noProof/>
            </w:rPr>
            <w:t>Quizzes</w:t>
          </w:r>
          <w:r>
            <w:rPr>
              <w:noProof/>
            </w:rPr>
            <w:tab/>
          </w:r>
          <w:r>
            <w:rPr>
              <w:noProof/>
            </w:rPr>
            <w:fldChar w:fldCharType="begin"/>
          </w:r>
          <w:r>
            <w:rPr>
              <w:noProof/>
            </w:rPr>
            <w:instrText xml:space="preserve"> PAGEREF _Toc482347859 \h </w:instrText>
          </w:r>
          <w:r>
            <w:rPr>
              <w:noProof/>
            </w:rPr>
          </w:r>
          <w:r>
            <w:rPr>
              <w:noProof/>
            </w:rPr>
            <w:fldChar w:fldCharType="separate"/>
          </w:r>
          <w:r>
            <w:rPr>
              <w:noProof/>
            </w:rPr>
            <w:t>7</w:t>
          </w:r>
          <w:r>
            <w:rPr>
              <w:noProof/>
            </w:rPr>
            <w:fldChar w:fldCharType="end"/>
          </w:r>
        </w:p>
        <w:p w14:paraId="3C092B43" w14:textId="77777777" w:rsidR="00815F0E" w:rsidRDefault="00815F0E">
          <w:pPr>
            <w:pStyle w:val="TOC2"/>
            <w:rPr>
              <w:rFonts w:asciiTheme="minorHAnsi" w:eastAsiaTheme="minorEastAsia" w:hAnsiTheme="minorHAnsi" w:cstheme="minorBidi"/>
              <w:noProof/>
              <w:color w:val="auto"/>
              <w:sz w:val="24"/>
            </w:rPr>
          </w:pPr>
          <w:r>
            <w:rPr>
              <w:noProof/>
            </w:rPr>
            <w:t>4.1</w:t>
          </w:r>
          <w:r>
            <w:rPr>
              <w:rFonts w:asciiTheme="minorHAnsi" w:eastAsiaTheme="minorEastAsia" w:hAnsiTheme="minorHAnsi" w:cstheme="minorBidi"/>
              <w:noProof/>
              <w:color w:val="auto"/>
              <w:sz w:val="24"/>
            </w:rPr>
            <w:tab/>
          </w:r>
          <w:r>
            <w:rPr>
              <w:noProof/>
            </w:rPr>
            <w:t>Question Types</w:t>
          </w:r>
          <w:r>
            <w:rPr>
              <w:noProof/>
            </w:rPr>
            <w:tab/>
          </w:r>
          <w:r>
            <w:rPr>
              <w:noProof/>
            </w:rPr>
            <w:fldChar w:fldCharType="begin"/>
          </w:r>
          <w:r>
            <w:rPr>
              <w:noProof/>
            </w:rPr>
            <w:instrText xml:space="preserve"> PAGEREF _Toc482347860 \h </w:instrText>
          </w:r>
          <w:r>
            <w:rPr>
              <w:noProof/>
            </w:rPr>
          </w:r>
          <w:r>
            <w:rPr>
              <w:noProof/>
            </w:rPr>
            <w:fldChar w:fldCharType="separate"/>
          </w:r>
          <w:r>
            <w:rPr>
              <w:noProof/>
            </w:rPr>
            <w:t>7</w:t>
          </w:r>
          <w:r>
            <w:rPr>
              <w:noProof/>
            </w:rPr>
            <w:fldChar w:fldCharType="end"/>
          </w:r>
        </w:p>
        <w:p w14:paraId="46CD8EB8" w14:textId="77777777" w:rsidR="00815F0E" w:rsidRDefault="00815F0E">
          <w:pPr>
            <w:pStyle w:val="TOC3"/>
            <w:rPr>
              <w:rFonts w:asciiTheme="minorHAnsi" w:eastAsiaTheme="minorEastAsia" w:hAnsiTheme="minorHAnsi" w:cstheme="minorBidi"/>
              <w:noProof/>
              <w:color w:val="auto"/>
              <w:sz w:val="24"/>
            </w:rPr>
          </w:pPr>
          <w:r w:rsidRPr="005C0598">
            <w:rPr>
              <w:rFonts w:eastAsia="Arial Unicode MS"/>
              <w:noProof/>
              <w:lang w:val="it-IT"/>
            </w:rPr>
            <w:t>4.1.1</w:t>
          </w:r>
          <w:r>
            <w:rPr>
              <w:rFonts w:asciiTheme="minorHAnsi" w:eastAsiaTheme="minorEastAsia" w:hAnsiTheme="minorHAnsi" w:cstheme="minorBidi"/>
              <w:noProof/>
              <w:color w:val="auto"/>
              <w:sz w:val="24"/>
            </w:rPr>
            <w:tab/>
          </w:r>
          <w:r w:rsidRPr="005C0598">
            <w:rPr>
              <w:rFonts w:eastAsia="Arial Unicode MS"/>
              <w:noProof/>
              <w:lang w:val="it-IT"/>
            </w:rPr>
            <w:t>Template for Type A question</w:t>
          </w:r>
          <w:r>
            <w:rPr>
              <w:noProof/>
            </w:rPr>
            <w:tab/>
          </w:r>
          <w:r>
            <w:rPr>
              <w:noProof/>
            </w:rPr>
            <w:fldChar w:fldCharType="begin"/>
          </w:r>
          <w:r>
            <w:rPr>
              <w:noProof/>
            </w:rPr>
            <w:instrText xml:space="preserve"> PAGEREF _Toc482347861 \h </w:instrText>
          </w:r>
          <w:r>
            <w:rPr>
              <w:noProof/>
            </w:rPr>
          </w:r>
          <w:r>
            <w:rPr>
              <w:noProof/>
            </w:rPr>
            <w:fldChar w:fldCharType="separate"/>
          </w:r>
          <w:r>
            <w:rPr>
              <w:noProof/>
            </w:rPr>
            <w:t>7</w:t>
          </w:r>
          <w:r>
            <w:rPr>
              <w:noProof/>
            </w:rPr>
            <w:fldChar w:fldCharType="end"/>
          </w:r>
        </w:p>
        <w:p w14:paraId="56E8F977" w14:textId="77777777" w:rsidR="00815F0E" w:rsidRDefault="00815F0E">
          <w:pPr>
            <w:pStyle w:val="TOC3"/>
            <w:rPr>
              <w:rFonts w:asciiTheme="minorHAnsi" w:eastAsiaTheme="minorEastAsia" w:hAnsiTheme="minorHAnsi" w:cstheme="minorBidi"/>
              <w:noProof/>
              <w:color w:val="auto"/>
              <w:sz w:val="24"/>
            </w:rPr>
          </w:pPr>
          <w:r>
            <w:rPr>
              <w:noProof/>
            </w:rPr>
            <w:t>4.1.2</w:t>
          </w:r>
          <w:r>
            <w:rPr>
              <w:rFonts w:asciiTheme="minorHAnsi" w:eastAsiaTheme="minorEastAsia" w:hAnsiTheme="minorHAnsi" w:cstheme="minorBidi"/>
              <w:noProof/>
              <w:color w:val="auto"/>
              <w:sz w:val="24"/>
            </w:rPr>
            <w:tab/>
          </w:r>
          <w:r w:rsidRPr="005C0598">
            <w:rPr>
              <w:rFonts w:eastAsia="Arial Unicode MS"/>
              <w:noProof/>
              <w:lang w:val="en-US"/>
            </w:rPr>
            <w:t>Template for Type K question</w:t>
          </w:r>
          <w:r>
            <w:rPr>
              <w:noProof/>
            </w:rPr>
            <w:tab/>
          </w:r>
          <w:r>
            <w:rPr>
              <w:noProof/>
            </w:rPr>
            <w:fldChar w:fldCharType="begin"/>
          </w:r>
          <w:r>
            <w:rPr>
              <w:noProof/>
            </w:rPr>
            <w:instrText xml:space="preserve"> PAGEREF _Toc482347862 \h </w:instrText>
          </w:r>
          <w:r>
            <w:rPr>
              <w:noProof/>
            </w:rPr>
          </w:r>
          <w:r>
            <w:rPr>
              <w:noProof/>
            </w:rPr>
            <w:fldChar w:fldCharType="separate"/>
          </w:r>
          <w:r>
            <w:rPr>
              <w:noProof/>
            </w:rPr>
            <w:t>8</w:t>
          </w:r>
          <w:r>
            <w:rPr>
              <w:noProof/>
            </w:rPr>
            <w:fldChar w:fldCharType="end"/>
          </w:r>
        </w:p>
        <w:p w14:paraId="42B73527" w14:textId="77777777" w:rsidR="00815F0E" w:rsidRDefault="00815F0E">
          <w:pPr>
            <w:pStyle w:val="TOC3"/>
            <w:rPr>
              <w:rFonts w:asciiTheme="minorHAnsi" w:eastAsiaTheme="minorEastAsia" w:hAnsiTheme="minorHAnsi" w:cstheme="minorBidi"/>
              <w:noProof/>
              <w:color w:val="auto"/>
              <w:sz w:val="24"/>
            </w:rPr>
          </w:pPr>
          <w:r>
            <w:rPr>
              <w:noProof/>
            </w:rPr>
            <w:t>4.1.3</w:t>
          </w:r>
          <w:r>
            <w:rPr>
              <w:rFonts w:asciiTheme="minorHAnsi" w:eastAsiaTheme="minorEastAsia" w:hAnsiTheme="minorHAnsi" w:cstheme="minorBidi"/>
              <w:noProof/>
              <w:color w:val="auto"/>
              <w:sz w:val="24"/>
            </w:rPr>
            <w:tab/>
          </w:r>
          <w:r>
            <w:rPr>
              <w:noProof/>
            </w:rPr>
            <w:t>Matching Question Type</w:t>
          </w:r>
          <w:r>
            <w:rPr>
              <w:noProof/>
            </w:rPr>
            <w:tab/>
          </w:r>
          <w:r>
            <w:rPr>
              <w:noProof/>
            </w:rPr>
            <w:fldChar w:fldCharType="begin"/>
          </w:r>
          <w:r>
            <w:rPr>
              <w:noProof/>
            </w:rPr>
            <w:instrText xml:space="preserve"> PAGEREF _Toc482347863 \h </w:instrText>
          </w:r>
          <w:r>
            <w:rPr>
              <w:noProof/>
            </w:rPr>
          </w:r>
          <w:r>
            <w:rPr>
              <w:noProof/>
            </w:rPr>
            <w:fldChar w:fldCharType="separate"/>
          </w:r>
          <w:r>
            <w:rPr>
              <w:noProof/>
            </w:rPr>
            <w:t>8</w:t>
          </w:r>
          <w:r>
            <w:rPr>
              <w:noProof/>
            </w:rPr>
            <w:fldChar w:fldCharType="end"/>
          </w:r>
        </w:p>
        <w:p w14:paraId="097EFABA" w14:textId="77777777" w:rsidR="00815F0E" w:rsidRDefault="00815F0E">
          <w:pPr>
            <w:pStyle w:val="TOC3"/>
            <w:rPr>
              <w:rFonts w:asciiTheme="minorHAnsi" w:eastAsiaTheme="minorEastAsia" w:hAnsiTheme="minorHAnsi" w:cstheme="minorBidi"/>
              <w:noProof/>
              <w:color w:val="auto"/>
              <w:sz w:val="24"/>
            </w:rPr>
          </w:pPr>
          <w:r>
            <w:rPr>
              <w:noProof/>
            </w:rPr>
            <w:t>4.1.4</w:t>
          </w:r>
          <w:r>
            <w:rPr>
              <w:rFonts w:asciiTheme="minorHAnsi" w:eastAsiaTheme="minorEastAsia" w:hAnsiTheme="minorHAnsi" w:cstheme="minorBidi"/>
              <w:noProof/>
              <w:color w:val="auto"/>
              <w:sz w:val="24"/>
            </w:rPr>
            <w:tab/>
          </w:r>
          <w:r>
            <w:rPr>
              <w:noProof/>
            </w:rPr>
            <w:t>Drag and Drop Question Type</w:t>
          </w:r>
          <w:r>
            <w:rPr>
              <w:noProof/>
            </w:rPr>
            <w:tab/>
          </w:r>
          <w:r>
            <w:rPr>
              <w:noProof/>
            </w:rPr>
            <w:fldChar w:fldCharType="begin"/>
          </w:r>
          <w:r>
            <w:rPr>
              <w:noProof/>
            </w:rPr>
            <w:instrText xml:space="preserve"> PAGEREF _Toc482347864 \h </w:instrText>
          </w:r>
          <w:r>
            <w:rPr>
              <w:noProof/>
            </w:rPr>
          </w:r>
          <w:r>
            <w:rPr>
              <w:noProof/>
            </w:rPr>
            <w:fldChar w:fldCharType="separate"/>
          </w:r>
          <w:r>
            <w:rPr>
              <w:noProof/>
            </w:rPr>
            <w:t>9</w:t>
          </w:r>
          <w:r>
            <w:rPr>
              <w:noProof/>
            </w:rPr>
            <w:fldChar w:fldCharType="end"/>
          </w:r>
        </w:p>
        <w:p w14:paraId="67657813" w14:textId="77777777" w:rsidR="00815F0E" w:rsidRDefault="00815F0E">
          <w:pPr>
            <w:pStyle w:val="TOC3"/>
            <w:rPr>
              <w:rFonts w:asciiTheme="minorHAnsi" w:eastAsiaTheme="minorEastAsia" w:hAnsiTheme="minorHAnsi" w:cstheme="minorBidi"/>
              <w:noProof/>
              <w:color w:val="auto"/>
              <w:sz w:val="24"/>
            </w:rPr>
          </w:pPr>
          <w:r>
            <w:rPr>
              <w:noProof/>
            </w:rPr>
            <w:t>4.1.5</w:t>
          </w:r>
          <w:r>
            <w:rPr>
              <w:rFonts w:asciiTheme="minorHAnsi" w:eastAsiaTheme="minorEastAsia" w:hAnsiTheme="minorHAnsi" w:cstheme="minorBidi"/>
              <w:noProof/>
              <w:color w:val="auto"/>
              <w:sz w:val="24"/>
            </w:rPr>
            <w:tab/>
          </w:r>
          <w:r>
            <w:rPr>
              <w:noProof/>
            </w:rPr>
            <w:t>Gapfill Question Type</w:t>
          </w:r>
          <w:r>
            <w:rPr>
              <w:noProof/>
            </w:rPr>
            <w:tab/>
          </w:r>
          <w:r>
            <w:rPr>
              <w:noProof/>
            </w:rPr>
            <w:fldChar w:fldCharType="begin"/>
          </w:r>
          <w:r>
            <w:rPr>
              <w:noProof/>
            </w:rPr>
            <w:instrText xml:space="preserve"> PAGEREF _Toc482347865 \h </w:instrText>
          </w:r>
          <w:r>
            <w:rPr>
              <w:noProof/>
            </w:rPr>
          </w:r>
          <w:r>
            <w:rPr>
              <w:noProof/>
            </w:rPr>
            <w:fldChar w:fldCharType="separate"/>
          </w:r>
          <w:r>
            <w:rPr>
              <w:noProof/>
            </w:rPr>
            <w:t>9</w:t>
          </w:r>
          <w:r>
            <w:rPr>
              <w:noProof/>
            </w:rPr>
            <w:fldChar w:fldCharType="end"/>
          </w:r>
        </w:p>
        <w:p w14:paraId="3ABC6E2F" w14:textId="77777777" w:rsidR="00815F0E" w:rsidRDefault="00815F0E">
          <w:pPr>
            <w:pStyle w:val="TOC2"/>
            <w:rPr>
              <w:rFonts w:asciiTheme="minorHAnsi" w:eastAsiaTheme="minorEastAsia" w:hAnsiTheme="minorHAnsi" w:cstheme="minorBidi"/>
              <w:noProof/>
              <w:color w:val="auto"/>
              <w:sz w:val="24"/>
            </w:rPr>
          </w:pPr>
          <w:r>
            <w:rPr>
              <w:noProof/>
              <w:lang w:eastAsia="fr-FR"/>
            </w:rPr>
            <w:t>4.2</w:t>
          </w:r>
          <w:r>
            <w:rPr>
              <w:rFonts w:asciiTheme="minorHAnsi" w:eastAsiaTheme="minorEastAsia" w:hAnsiTheme="minorHAnsi" w:cstheme="minorBidi"/>
              <w:noProof/>
              <w:color w:val="auto"/>
              <w:sz w:val="24"/>
            </w:rPr>
            <w:tab/>
          </w:r>
          <w:r>
            <w:rPr>
              <w:noProof/>
              <w:lang w:eastAsia="fr-FR"/>
            </w:rPr>
            <w:t>Quiz assemble</w:t>
          </w:r>
          <w:r>
            <w:rPr>
              <w:noProof/>
            </w:rPr>
            <w:tab/>
          </w:r>
          <w:r>
            <w:rPr>
              <w:noProof/>
            </w:rPr>
            <w:fldChar w:fldCharType="begin"/>
          </w:r>
          <w:r>
            <w:rPr>
              <w:noProof/>
            </w:rPr>
            <w:instrText xml:space="preserve"> PAGEREF _Toc482347866 \h </w:instrText>
          </w:r>
          <w:r>
            <w:rPr>
              <w:noProof/>
            </w:rPr>
          </w:r>
          <w:r>
            <w:rPr>
              <w:noProof/>
            </w:rPr>
            <w:fldChar w:fldCharType="separate"/>
          </w:r>
          <w:r>
            <w:rPr>
              <w:noProof/>
            </w:rPr>
            <w:t>9</w:t>
          </w:r>
          <w:r>
            <w:rPr>
              <w:noProof/>
            </w:rPr>
            <w:fldChar w:fldCharType="end"/>
          </w:r>
        </w:p>
        <w:p w14:paraId="69DBCF86" w14:textId="77777777" w:rsidR="00815F0E" w:rsidRDefault="00815F0E">
          <w:pPr>
            <w:pStyle w:val="TOC1"/>
            <w:rPr>
              <w:rFonts w:asciiTheme="minorHAnsi" w:eastAsiaTheme="minorEastAsia" w:hAnsiTheme="minorHAnsi" w:cstheme="minorBidi"/>
              <w:noProof/>
              <w:color w:val="auto"/>
              <w:sz w:val="24"/>
            </w:rPr>
          </w:pPr>
          <w:r>
            <w:rPr>
              <w:noProof/>
            </w:rPr>
            <w:t>5</w:t>
          </w:r>
          <w:r>
            <w:rPr>
              <w:rFonts w:asciiTheme="minorHAnsi" w:eastAsiaTheme="minorEastAsia" w:hAnsiTheme="minorHAnsi" w:cstheme="minorBidi"/>
              <w:noProof/>
              <w:color w:val="auto"/>
              <w:sz w:val="24"/>
            </w:rPr>
            <w:tab/>
          </w:r>
          <w:r>
            <w:rPr>
              <w:noProof/>
            </w:rPr>
            <w:t>Gamification</w:t>
          </w:r>
          <w:r>
            <w:rPr>
              <w:noProof/>
            </w:rPr>
            <w:tab/>
          </w:r>
          <w:r>
            <w:rPr>
              <w:noProof/>
            </w:rPr>
            <w:fldChar w:fldCharType="begin"/>
          </w:r>
          <w:r>
            <w:rPr>
              <w:noProof/>
            </w:rPr>
            <w:instrText xml:space="preserve"> PAGEREF _Toc482347867 \h </w:instrText>
          </w:r>
          <w:r>
            <w:rPr>
              <w:noProof/>
            </w:rPr>
          </w:r>
          <w:r>
            <w:rPr>
              <w:noProof/>
            </w:rPr>
            <w:fldChar w:fldCharType="separate"/>
          </w:r>
          <w:r>
            <w:rPr>
              <w:noProof/>
            </w:rPr>
            <w:t>10</w:t>
          </w:r>
          <w:r>
            <w:rPr>
              <w:noProof/>
            </w:rPr>
            <w:fldChar w:fldCharType="end"/>
          </w:r>
        </w:p>
        <w:p w14:paraId="30B52857" w14:textId="77777777" w:rsidR="00815F0E" w:rsidRDefault="00815F0E">
          <w:pPr>
            <w:pStyle w:val="TOC2"/>
            <w:rPr>
              <w:rFonts w:asciiTheme="minorHAnsi" w:eastAsiaTheme="minorEastAsia" w:hAnsiTheme="minorHAnsi" w:cstheme="minorBidi"/>
              <w:noProof/>
              <w:color w:val="auto"/>
              <w:sz w:val="24"/>
            </w:rPr>
          </w:pPr>
          <w:r>
            <w:rPr>
              <w:noProof/>
            </w:rPr>
            <w:t>5.1</w:t>
          </w:r>
          <w:r>
            <w:rPr>
              <w:rFonts w:asciiTheme="minorHAnsi" w:eastAsiaTheme="minorEastAsia" w:hAnsiTheme="minorHAnsi" w:cstheme="minorBidi"/>
              <w:noProof/>
              <w:color w:val="auto"/>
              <w:sz w:val="24"/>
            </w:rPr>
            <w:tab/>
          </w:r>
          <w:r>
            <w:rPr>
              <w:noProof/>
            </w:rPr>
            <w:t>Games</w:t>
          </w:r>
          <w:r>
            <w:rPr>
              <w:noProof/>
            </w:rPr>
            <w:tab/>
          </w:r>
          <w:r>
            <w:rPr>
              <w:noProof/>
            </w:rPr>
            <w:fldChar w:fldCharType="begin"/>
          </w:r>
          <w:r>
            <w:rPr>
              <w:noProof/>
            </w:rPr>
            <w:instrText xml:space="preserve"> PAGEREF _Toc482347868 \h </w:instrText>
          </w:r>
          <w:r>
            <w:rPr>
              <w:noProof/>
            </w:rPr>
          </w:r>
          <w:r>
            <w:rPr>
              <w:noProof/>
            </w:rPr>
            <w:fldChar w:fldCharType="separate"/>
          </w:r>
          <w:r>
            <w:rPr>
              <w:noProof/>
            </w:rPr>
            <w:t>10</w:t>
          </w:r>
          <w:r>
            <w:rPr>
              <w:noProof/>
            </w:rPr>
            <w:fldChar w:fldCharType="end"/>
          </w:r>
        </w:p>
        <w:p w14:paraId="30D95139" w14:textId="77777777" w:rsidR="00815F0E" w:rsidRDefault="00815F0E">
          <w:pPr>
            <w:pStyle w:val="TOC3"/>
            <w:rPr>
              <w:rFonts w:asciiTheme="minorHAnsi" w:eastAsiaTheme="minorEastAsia" w:hAnsiTheme="minorHAnsi" w:cstheme="minorBidi"/>
              <w:noProof/>
              <w:color w:val="auto"/>
              <w:sz w:val="24"/>
            </w:rPr>
          </w:pPr>
          <w:r>
            <w:rPr>
              <w:noProof/>
            </w:rPr>
            <w:t>5.1.1</w:t>
          </w:r>
          <w:r>
            <w:rPr>
              <w:rFonts w:asciiTheme="minorHAnsi" w:eastAsiaTheme="minorEastAsia" w:hAnsiTheme="minorHAnsi" w:cstheme="minorBidi"/>
              <w:noProof/>
              <w:color w:val="auto"/>
              <w:sz w:val="24"/>
            </w:rPr>
            <w:tab/>
          </w:r>
          <w:r>
            <w:rPr>
              <w:noProof/>
            </w:rPr>
            <w:t>Crossword</w:t>
          </w:r>
          <w:r>
            <w:rPr>
              <w:noProof/>
            </w:rPr>
            <w:tab/>
          </w:r>
          <w:r>
            <w:rPr>
              <w:noProof/>
            </w:rPr>
            <w:fldChar w:fldCharType="begin"/>
          </w:r>
          <w:r>
            <w:rPr>
              <w:noProof/>
            </w:rPr>
            <w:instrText xml:space="preserve"> PAGEREF _Toc482347869 \h </w:instrText>
          </w:r>
          <w:r>
            <w:rPr>
              <w:noProof/>
            </w:rPr>
          </w:r>
          <w:r>
            <w:rPr>
              <w:noProof/>
            </w:rPr>
            <w:fldChar w:fldCharType="separate"/>
          </w:r>
          <w:r>
            <w:rPr>
              <w:noProof/>
            </w:rPr>
            <w:t>10</w:t>
          </w:r>
          <w:r>
            <w:rPr>
              <w:noProof/>
            </w:rPr>
            <w:fldChar w:fldCharType="end"/>
          </w:r>
        </w:p>
        <w:p w14:paraId="1C0DB35A" w14:textId="77777777" w:rsidR="00815F0E" w:rsidRDefault="00815F0E">
          <w:pPr>
            <w:pStyle w:val="TOC3"/>
            <w:rPr>
              <w:rFonts w:asciiTheme="minorHAnsi" w:eastAsiaTheme="minorEastAsia" w:hAnsiTheme="minorHAnsi" w:cstheme="minorBidi"/>
              <w:noProof/>
              <w:color w:val="auto"/>
              <w:sz w:val="24"/>
            </w:rPr>
          </w:pPr>
          <w:r>
            <w:rPr>
              <w:noProof/>
            </w:rPr>
            <w:t>5.1.2</w:t>
          </w:r>
          <w:r>
            <w:rPr>
              <w:rFonts w:asciiTheme="minorHAnsi" w:eastAsiaTheme="minorEastAsia" w:hAnsiTheme="minorHAnsi" w:cstheme="minorBidi"/>
              <w:noProof/>
              <w:color w:val="auto"/>
              <w:sz w:val="24"/>
            </w:rPr>
            <w:tab/>
          </w:r>
          <w:r>
            <w:rPr>
              <w:noProof/>
            </w:rPr>
            <w:t>Cryptex</w:t>
          </w:r>
          <w:r>
            <w:rPr>
              <w:noProof/>
            </w:rPr>
            <w:tab/>
          </w:r>
          <w:r>
            <w:rPr>
              <w:noProof/>
            </w:rPr>
            <w:fldChar w:fldCharType="begin"/>
          </w:r>
          <w:r>
            <w:rPr>
              <w:noProof/>
            </w:rPr>
            <w:instrText xml:space="preserve"> PAGEREF _Toc482347870 \h </w:instrText>
          </w:r>
          <w:r>
            <w:rPr>
              <w:noProof/>
            </w:rPr>
          </w:r>
          <w:r>
            <w:rPr>
              <w:noProof/>
            </w:rPr>
            <w:fldChar w:fldCharType="separate"/>
          </w:r>
          <w:r>
            <w:rPr>
              <w:noProof/>
            </w:rPr>
            <w:t>10</w:t>
          </w:r>
          <w:r>
            <w:rPr>
              <w:noProof/>
            </w:rPr>
            <w:fldChar w:fldCharType="end"/>
          </w:r>
        </w:p>
        <w:p w14:paraId="54A64DA6" w14:textId="77777777" w:rsidR="00815F0E" w:rsidRDefault="00815F0E">
          <w:pPr>
            <w:pStyle w:val="TOC2"/>
            <w:rPr>
              <w:rFonts w:asciiTheme="minorHAnsi" w:eastAsiaTheme="minorEastAsia" w:hAnsiTheme="minorHAnsi" w:cstheme="minorBidi"/>
              <w:noProof/>
              <w:color w:val="auto"/>
              <w:sz w:val="24"/>
            </w:rPr>
          </w:pPr>
          <w:r>
            <w:rPr>
              <w:noProof/>
            </w:rPr>
            <w:t>5.2</w:t>
          </w:r>
          <w:r>
            <w:rPr>
              <w:rFonts w:asciiTheme="minorHAnsi" w:eastAsiaTheme="minorEastAsia" w:hAnsiTheme="minorHAnsi" w:cstheme="minorBidi"/>
              <w:noProof/>
              <w:color w:val="auto"/>
              <w:sz w:val="24"/>
            </w:rPr>
            <w:tab/>
          </w:r>
          <w:r>
            <w:rPr>
              <w:noProof/>
            </w:rPr>
            <w:t>Game assemble</w:t>
          </w:r>
          <w:r>
            <w:rPr>
              <w:noProof/>
            </w:rPr>
            <w:tab/>
          </w:r>
          <w:r>
            <w:rPr>
              <w:noProof/>
            </w:rPr>
            <w:fldChar w:fldCharType="begin"/>
          </w:r>
          <w:r>
            <w:rPr>
              <w:noProof/>
            </w:rPr>
            <w:instrText xml:space="preserve"> PAGEREF _Toc482347871 \h </w:instrText>
          </w:r>
          <w:r>
            <w:rPr>
              <w:noProof/>
            </w:rPr>
          </w:r>
          <w:r>
            <w:rPr>
              <w:noProof/>
            </w:rPr>
            <w:fldChar w:fldCharType="separate"/>
          </w:r>
          <w:r>
            <w:rPr>
              <w:noProof/>
            </w:rPr>
            <w:t>10</w:t>
          </w:r>
          <w:r>
            <w:rPr>
              <w:noProof/>
            </w:rPr>
            <w:fldChar w:fldCharType="end"/>
          </w:r>
        </w:p>
        <w:p w14:paraId="0AFDBDDD" w14:textId="77777777" w:rsidR="00815F0E" w:rsidRDefault="00815F0E">
          <w:pPr>
            <w:pStyle w:val="TOC1"/>
            <w:rPr>
              <w:rFonts w:asciiTheme="minorHAnsi" w:eastAsiaTheme="minorEastAsia" w:hAnsiTheme="minorHAnsi" w:cstheme="minorBidi"/>
              <w:noProof/>
              <w:color w:val="auto"/>
              <w:sz w:val="24"/>
            </w:rPr>
          </w:pPr>
          <w:r>
            <w:rPr>
              <w:noProof/>
            </w:rPr>
            <w:t>6</w:t>
          </w:r>
          <w:r>
            <w:rPr>
              <w:rFonts w:asciiTheme="minorHAnsi" w:eastAsiaTheme="minorEastAsia" w:hAnsiTheme="minorHAnsi" w:cstheme="minorBidi"/>
              <w:noProof/>
              <w:color w:val="auto"/>
              <w:sz w:val="24"/>
            </w:rPr>
            <w:tab/>
          </w:r>
          <w:r>
            <w:rPr>
              <w:noProof/>
            </w:rPr>
            <w:t>Copyright</w:t>
          </w:r>
          <w:r>
            <w:rPr>
              <w:noProof/>
            </w:rPr>
            <w:tab/>
          </w:r>
          <w:r>
            <w:rPr>
              <w:noProof/>
            </w:rPr>
            <w:fldChar w:fldCharType="begin"/>
          </w:r>
          <w:r>
            <w:rPr>
              <w:noProof/>
            </w:rPr>
            <w:instrText xml:space="preserve"> PAGEREF _Toc482347872 \h </w:instrText>
          </w:r>
          <w:r>
            <w:rPr>
              <w:noProof/>
            </w:rPr>
          </w:r>
          <w:r>
            <w:rPr>
              <w:noProof/>
            </w:rPr>
            <w:fldChar w:fldCharType="separate"/>
          </w:r>
          <w:r>
            <w:rPr>
              <w:noProof/>
            </w:rPr>
            <w:t>12</w:t>
          </w:r>
          <w:r>
            <w:rPr>
              <w:noProof/>
            </w:rPr>
            <w:fldChar w:fldCharType="end"/>
          </w:r>
        </w:p>
        <w:p w14:paraId="4369719F" w14:textId="77777777" w:rsidR="00815F0E" w:rsidRDefault="00815F0E">
          <w:pPr>
            <w:pStyle w:val="TOC3"/>
            <w:rPr>
              <w:rFonts w:asciiTheme="minorHAnsi" w:eastAsiaTheme="minorEastAsia" w:hAnsiTheme="minorHAnsi" w:cstheme="minorBidi"/>
              <w:noProof/>
              <w:color w:val="auto"/>
              <w:sz w:val="24"/>
            </w:rPr>
          </w:pPr>
          <w:r w:rsidRPr="005C0598">
            <w:rPr>
              <w:noProof/>
              <w:color w:val="000000" w:themeColor="text1"/>
            </w:rPr>
            <w:t>6.1.1</w:t>
          </w:r>
          <w:r>
            <w:rPr>
              <w:rFonts w:asciiTheme="minorHAnsi" w:eastAsiaTheme="minorEastAsia" w:hAnsiTheme="minorHAnsi" w:cstheme="minorBidi"/>
              <w:noProof/>
              <w:color w:val="auto"/>
              <w:sz w:val="24"/>
            </w:rPr>
            <w:tab/>
          </w:r>
          <w:r w:rsidRPr="005C0598">
            <w:rPr>
              <w:noProof/>
              <w:color w:val="000000" w:themeColor="text1"/>
            </w:rPr>
            <w:t>Copyright transfer statement</w:t>
          </w:r>
          <w:r>
            <w:rPr>
              <w:noProof/>
            </w:rPr>
            <w:tab/>
          </w:r>
          <w:r>
            <w:rPr>
              <w:noProof/>
            </w:rPr>
            <w:fldChar w:fldCharType="begin"/>
          </w:r>
          <w:r>
            <w:rPr>
              <w:noProof/>
            </w:rPr>
            <w:instrText xml:space="preserve"> PAGEREF _Toc482347873 \h </w:instrText>
          </w:r>
          <w:r>
            <w:rPr>
              <w:noProof/>
            </w:rPr>
          </w:r>
          <w:r>
            <w:rPr>
              <w:noProof/>
            </w:rPr>
            <w:fldChar w:fldCharType="separate"/>
          </w:r>
          <w:r>
            <w:rPr>
              <w:noProof/>
            </w:rPr>
            <w:t>12</w:t>
          </w:r>
          <w:r>
            <w:rPr>
              <w:noProof/>
            </w:rPr>
            <w:fldChar w:fldCharType="end"/>
          </w:r>
        </w:p>
        <w:p w14:paraId="3F38AC4A" w14:textId="77777777" w:rsidR="00815F0E" w:rsidRDefault="00815F0E">
          <w:pPr>
            <w:pStyle w:val="TOC3"/>
            <w:rPr>
              <w:rFonts w:asciiTheme="minorHAnsi" w:eastAsiaTheme="minorEastAsia" w:hAnsiTheme="minorHAnsi" w:cstheme="minorBidi"/>
              <w:noProof/>
              <w:color w:val="auto"/>
              <w:sz w:val="24"/>
            </w:rPr>
          </w:pPr>
          <w:r w:rsidRPr="005C0598">
            <w:rPr>
              <w:noProof/>
              <w:color w:val="000000" w:themeColor="text1"/>
            </w:rPr>
            <w:t>6.1.2</w:t>
          </w:r>
          <w:r>
            <w:rPr>
              <w:rFonts w:asciiTheme="minorHAnsi" w:eastAsiaTheme="minorEastAsia" w:hAnsiTheme="minorHAnsi" w:cstheme="minorBidi"/>
              <w:noProof/>
              <w:color w:val="auto"/>
              <w:sz w:val="24"/>
            </w:rPr>
            <w:tab/>
          </w:r>
          <w:r w:rsidRPr="005C0598">
            <w:rPr>
              <w:noProof/>
              <w:color w:val="000000" w:themeColor="text1"/>
            </w:rPr>
            <w:t>Conflict of interest</w:t>
          </w:r>
          <w:r>
            <w:rPr>
              <w:noProof/>
            </w:rPr>
            <w:tab/>
          </w:r>
          <w:r>
            <w:rPr>
              <w:noProof/>
            </w:rPr>
            <w:fldChar w:fldCharType="begin"/>
          </w:r>
          <w:r>
            <w:rPr>
              <w:noProof/>
            </w:rPr>
            <w:instrText xml:space="preserve"> PAGEREF _Toc482347874 \h </w:instrText>
          </w:r>
          <w:r>
            <w:rPr>
              <w:noProof/>
            </w:rPr>
          </w:r>
          <w:r>
            <w:rPr>
              <w:noProof/>
            </w:rPr>
            <w:fldChar w:fldCharType="separate"/>
          </w:r>
          <w:r>
            <w:rPr>
              <w:noProof/>
            </w:rPr>
            <w:t>12</w:t>
          </w:r>
          <w:r>
            <w:rPr>
              <w:noProof/>
            </w:rPr>
            <w:fldChar w:fldCharType="end"/>
          </w:r>
        </w:p>
        <w:p w14:paraId="7C367051" w14:textId="77777777" w:rsidR="00815F0E" w:rsidRDefault="00815F0E">
          <w:pPr>
            <w:pStyle w:val="TOC3"/>
            <w:rPr>
              <w:rFonts w:asciiTheme="minorHAnsi" w:eastAsiaTheme="minorEastAsia" w:hAnsiTheme="minorHAnsi" w:cstheme="minorBidi"/>
              <w:noProof/>
              <w:color w:val="auto"/>
              <w:sz w:val="24"/>
            </w:rPr>
          </w:pPr>
          <w:r w:rsidRPr="005C0598">
            <w:rPr>
              <w:rFonts w:eastAsia="Arial Unicode MS"/>
              <w:noProof/>
              <w:bdr w:val="nil"/>
              <w:lang w:val="en-US"/>
            </w:rPr>
            <w:t>6.1.3</w:t>
          </w:r>
          <w:r>
            <w:rPr>
              <w:rFonts w:asciiTheme="minorHAnsi" w:eastAsiaTheme="minorEastAsia" w:hAnsiTheme="minorHAnsi" w:cstheme="minorBidi"/>
              <w:noProof/>
              <w:color w:val="auto"/>
              <w:sz w:val="24"/>
            </w:rPr>
            <w:tab/>
          </w:r>
          <w:r w:rsidRPr="005C0598">
            <w:rPr>
              <w:rFonts w:eastAsia="Arial Unicode MS"/>
              <w:noProof/>
              <w:bdr w:val="nil"/>
              <w:lang w:val="en-US"/>
            </w:rPr>
            <w:t>Informed consent</w:t>
          </w:r>
          <w:r>
            <w:rPr>
              <w:noProof/>
            </w:rPr>
            <w:tab/>
          </w:r>
          <w:r>
            <w:rPr>
              <w:noProof/>
            </w:rPr>
            <w:fldChar w:fldCharType="begin"/>
          </w:r>
          <w:r>
            <w:rPr>
              <w:noProof/>
            </w:rPr>
            <w:instrText xml:space="preserve"> PAGEREF _Toc482347875 \h </w:instrText>
          </w:r>
          <w:r>
            <w:rPr>
              <w:noProof/>
            </w:rPr>
          </w:r>
          <w:r>
            <w:rPr>
              <w:noProof/>
            </w:rPr>
            <w:fldChar w:fldCharType="separate"/>
          </w:r>
          <w:r>
            <w:rPr>
              <w:noProof/>
            </w:rPr>
            <w:t>12</w:t>
          </w:r>
          <w:r>
            <w:rPr>
              <w:noProof/>
            </w:rPr>
            <w:fldChar w:fldCharType="end"/>
          </w:r>
        </w:p>
        <w:p w14:paraId="4F7FC0AC" w14:textId="77777777" w:rsidR="00815F0E" w:rsidRDefault="00815F0E">
          <w:pPr>
            <w:pStyle w:val="TOC3"/>
            <w:rPr>
              <w:rFonts w:asciiTheme="minorHAnsi" w:eastAsiaTheme="minorEastAsia" w:hAnsiTheme="minorHAnsi" w:cstheme="minorBidi"/>
              <w:noProof/>
              <w:color w:val="auto"/>
              <w:sz w:val="24"/>
            </w:rPr>
          </w:pPr>
          <w:r w:rsidRPr="005C0598">
            <w:rPr>
              <w:noProof/>
              <w:color w:val="000000" w:themeColor="text1"/>
            </w:rPr>
            <w:t>6.1.4</w:t>
          </w:r>
          <w:r>
            <w:rPr>
              <w:rFonts w:asciiTheme="minorHAnsi" w:eastAsiaTheme="minorEastAsia" w:hAnsiTheme="minorHAnsi" w:cstheme="minorBidi"/>
              <w:noProof/>
              <w:color w:val="auto"/>
              <w:sz w:val="24"/>
            </w:rPr>
            <w:tab/>
          </w:r>
          <w:r w:rsidRPr="005C0598">
            <w:rPr>
              <w:noProof/>
              <w:color w:val="000000" w:themeColor="text1"/>
            </w:rPr>
            <w:t>Copyright permissions for reuse of material</w:t>
          </w:r>
          <w:r>
            <w:rPr>
              <w:noProof/>
            </w:rPr>
            <w:tab/>
          </w:r>
          <w:r>
            <w:rPr>
              <w:noProof/>
            </w:rPr>
            <w:fldChar w:fldCharType="begin"/>
          </w:r>
          <w:r>
            <w:rPr>
              <w:noProof/>
            </w:rPr>
            <w:instrText xml:space="preserve"> PAGEREF _Toc482347876 \h </w:instrText>
          </w:r>
          <w:r>
            <w:rPr>
              <w:noProof/>
            </w:rPr>
          </w:r>
          <w:r>
            <w:rPr>
              <w:noProof/>
            </w:rPr>
            <w:fldChar w:fldCharType="separate"/>
          </w:r>
          <w:r>
            <w:rPr>
              <w:noProof/>
            </w:rPr>
            <w:t>12</w:t>
          </w:r>
          <w:r>
            <w:rPr>
              <w:noProof/>
            </w:rPr>
            <w:fldChar w:fldCharType="end"/>
          </w:r>
        </w:p>
        <w:p w14:paraId="730F5A07" w14:textId="77777777" w:rsidR="00815F0E" w:rsidRDefault="00815F0E">
          <w:pPr>
            <w:pStyle w:val="TOC1"/>
            <w:rPr>
              <w:rFonts w:asciiTheme="minorHAnsi" w:eastAsiaTheme="minorEastAsia" w:hAnsiTheme="minorHAnsi" w:cstheme="minorBidi"/>
              <w:noProof/>
              <w:color w:val="auto"/>
              <w:sz w:val="24"/>
            </w:rPr>
          </w:pPr>
          <w:r>
            <w:rPr>
              <w:noProof/>
            </w:rPr>
            <w:t>7</w:t>
          </w:r>
          <w:r>
            <w:rPr>
              <w:rFonts w:asciiTheme="minorHAnsi" w:eastAsiaTheme="minorEastAsia" w:hAnsiTheme="minorHAnsi" w:cstheme="minorBidi"/>
              <w:noProof/>
              <w:color w:val="auto"/>
              <w:sz w:val="24"/>
            </w:rPr>
            <w:tab/>
          </w:r>
          <w:r>
            <w:rPr>
              <w:noProof/>
            </w:rPr>
            <w:t>eModules</w:t>
          </w:r>
          <w:r>
            <w:rPr>
              <w:noProof/>
            </w:rPr>
            <w:tab/>
          </w:r>
          <w:r>
            <w:rPr>
              <w:noProof/>
            </w:rPr>
            <w:fldChar w:fldCharType="begin"/>
          </w:r>
          <w:r>
            <w:rPr>
              <w:noProof/>
            </w:rPr>
            <w:instrText xml:space="preserve"> PAGEREF _Toc482347877 \h </w:instrText>
          </w:r>
          <w:r>
            <w:rPr>
              <w:noProof/>
            </w:rPr>
          </w:r>
          <w:r>
            <w:rPr>
              <w:noProof/>
            </w:rPr>
            <w:fldChar w:fldCharType="separate"/>
          </w:r>
          <w:r>
            <w:rPr>
              <w:noProof/>
            </w:rPr>
            <w:t>14</w:t>
          </w:r>
          <w:r>
            <w:rPr>
              <w:noProof/>
            </w:rPr>
            <w:fldChar w:fldCharType="end"/>
          </w:r>
        </w:p>
        <w:p w14:paraId="2EFDACB0" w14:textId="77777777" w:rsidR="00815F0E" w:rsidRDefault="00815F0E">
          <w:pPr>
            <w:pStyle w:val="TOC2"/>
            <w:rPr>
              <w:rFonts w:asciiTheme="minorHAnsi" w:eastAsiaTheme="minorEastAsia" w:hAnsiTheme="minorHAnsi" w:cstheme="minorBidi"/>
              <w:noProof/>
              <w:color w:val="auto"/>
              <w:sz w:val="24"/>
            </w:rPr>
          </w:pPr>
          <w:r>
            <w:rPr>
              <w:noProof/>
            </w:rPr>
            <w:t>7.1</w:t>
          </w:r>
          <w:r>
            <w:rPr>
              <w:rFonts w:asciiTheme="minorHAnsi" w:eastAsiaTheme="minorEastAsia" w:hAnsiTheme="minorHAnsi" w:cstheme="minorBidi"/>
              <w:noProof/>
              <w:color w:val="auto"/>
              <w:sz w:val="24"/>
            </w:rPr>
            <w:tab/>
          </w:r>
          <w:r>
            <w:rPr>
              <w:noProof/>
            </w:rPr>
            <w:t>General guidance</w:t>
          </w:r>
          <w:r>
            <w:rPr>
              <w:noProof/>
            </w:rPr>
            <w:tab/>
          </w:r>
          <w:r>
            <w:rPr>
              <w:noProof/>
            </w:rPr>
            <w:fldChar w:fldCharType="begin"/>
          </w:r>
          <w:r>
            <w:rPr>
              <w:noProof/>
            </w:rPr>
            <w:instrText xml:space="preserve"> PAGEREF _Toc482347878 \h </w:instrText>
          </w:r>
          <w:r>
            <w:rPr>
              <w:noProof/>
            </w:rPr>
          </w:r>
          <w:r>
            <w:rPr>
              <w:noProof/>
            </w:rPr>
            <w:fldChar w:fldCharType="separate"/>
          </w:r>
          <w:r>
            <w:rPr>
              <w:noProof/>
            </w:rPr>
            <w:t>14</w:t>
          </w:r>
          <w:r>
            <w:rPr>
              <w:noProof/>
            </w:rPr>
            <w:fldChar w:fldCharType="end"/>
          </w:r>
        </w:p>
        <w:p w14:paraId="54D6B660" w14:textId="77777777" w:rsidR="00815F0E" w:rsidRDefault="00815F0E">
          <w:pPr>
            <w:pStyle w:val="TOC1"/>
            <w:rPr>
              <w:rFonts w:asciiTheme="minorHAnsi" w:eastAsiaTheme="minorEastAsia" w:hAnsiTheme="minorHAnsi" w:cstheme="minorBidi"/>
              <w:noProof/>
              <w:color w:val="auto"/>
              <w:sz w:val="24"/>
            </w:rPr>
          </w:pPr>
          <w:r>
            <w:rPr>
              <w:noProof/>
            </w:rPr>
            <w:t>8</w:t>
          </w:r>
          <w:r>
            <w:rPr>
              <w:rFonts w:asciiTheme="minorHAnsi" w:eastAsiaTheme="minorEastAsia" w:hAnsiTheme="minorHAnsi" w:cstheme="minorBidi"/>
              <w:noProof/>
              <w:color w:val="auto"/>
              <w:sz w:val="24"/>
            </w:rPr>
            <w:tab/>
          </w:r>
          <w:r>
            <w:rPr>
              <w:noProof/>
            </w:rPr>
            <w:t>ESICM Academy House Style</w:t>
          </w:r>
          <w:r>
            <w:rPr>
              <w:noProof/>
            </w:rPr>
            <w:tab/>
          </w:r>
          <w:r>
            <w:rPr>
              <w:noProof/>
            </w:rPr>
            <w:fldChar w:fldCharType="begin"/>
          </w:r>
          <w:r>
            <w:rPr>
              <w:noProof/>
            </w:rPr>
            <w:instrText xml:space="preserve"> PAGEREF _Toc482347879 \h </w:instrText>
          </w:r>
          <w:r>
            <w:rPr>
              <w:noProof/>
            </w:rPr>
          </w:r>
          <w:r>
            <w:rPr>
              <w:noProof/>
            </w:rPr>
            <w:fldChar w:fldCharType="separate"/>
          </w:r>
          <w:r>
            <w:rPr>
              <w:noProof/>
            </w:rPr>
            <w:t>15</w:t>
          </w:r>
          <w:r>
            <w:rPr>
              <w:noProof/>
            </w:rPr>
            <w:fldChar w:fldCharType="end"/>
          </w:r>
        </w:p>
        <w:p w14:paraId="4C1F63EE" w14:textId="77777777" w:rsidR="00815F0E" w:rsidRDefault="00815F0E">
          <w:pPr>
            <w:pStyle w:val="TOC2"/>
            <w:rPr>
              <w:rFonts w:asciiTheme="minorHAnsi" w:eastAsiaTheme="minorEastAsia" w:hAnsiTheme="minorHAnsi" w:cstheme="minorBidi"/>
              <w:noProof/>
              <w:color w:val="auto"/>
              <w:sz w:val="24"/>
            </w:rPr>
          </w:pPr>
          <w:r>
            <w:rPr>
              <w:noProof/>
            </w:rPr>
            <w:t>8.1</w:t>
          </w:r>
          <w:r>
            <w:rPr>
              <w:rFonts w:asciiTheme="minorHAnsi" w:eastAsiaTheme="minorEastAsia" w:hAnsiTheme="minorHAnsi" w:cstheme="minorBidi"/>
              <w:noProof/>
              <w:color w:val="auto"/>
              <w:sz w:val="24"/>
            </w:rPr>
            <w:tab/>
          </w:r>
          <w:r>
            <w:rPr>
              <w:noProof/>
            </w:rPr>
            <w:t>Word file formatting</w:t>
          </w:r>
          <w:r>
            <w:rPr>
              <w:noProof/>
            </w:rPr>
            <w:tab/>
          </w:r>
          <w:r>
            <w:rPr>
              <w:noProof/>
            </w:rPr>
            <w:fldChar w:fldCharType="begin"/>
          </w:r>
          <w:r>
            <w:rPr>
              <w:noProof/>
            </w:rPr>
            <w:instrText xml:space="preserve"> PAGEREF _Toc482347880 \h </w:instrText>
          </w:r>
          <w:r>
            <w:rPr>
              <w:noProof/>
            </w:rPr>
          </w:r>
          <w:r>
            <w:rPr>
              <w:noProof/>
            </w:rPr>
            <w:fldChar w:fldCharType="separate"/>
          </w:r>
          <w:r>
            <w:rPr>
              <w:noProof/>
            </w:rPr>
            <w:t>15</w:t>
          </w:r>
          <w:r>
            <w:rPr>
              <w:noProof/>
            </w:rPr>
            <w:fldChar w:fldCharType="end"/>
          </w:r>
        </w:p>
        <w:p w14:paraId="6B49803E" w14:textId="77777777" w:rsidR="00815F0E" w:rsidRDefault="00815F0E">
          <w:pPr>
            <w:pStyle w:val="TOC3"/>
            <w:rPr>
              <w:rFonts w:asciiTheme="minorHAnsi" w:eastAsiaTheme="minorEastAsia" w:hAnsiTheme="minorHAnsi" w:cstheme="minorBidi"/>
              <w:noProof/>
              <w:color w:val="auto"/>
              <w:sz w:val="24"/>
            </w:rPr>
          </w:pPr>
          <w:r>
            <w:rPr>
              <w:noProof/>
            </w:rPr>
            <w:t>8.1.1</w:t>
          </w:r>
          <w:r>
            <w:rPr>
              <w:rFonts w:asciiTheme="minorHAnsi" w:eastAsiaTheme="minorEastAsia" w:hAnsiTheme="minorHAnsi" w:cstheme="minorBidi"/>
              <w:noProof/>
              <w:color w:val="auto"/>
              <w:sz w:val="24"/>
            </w:rPr>
            <w:tab/>
          </w:r>
          <w:r>
            <w:rPr>
              <w:noProof/>
            </w:rPr>
            <w:t>What to do</w:t>
          </w:r>
          <w:r>
            <w:rPr>
              <w:noProof/>
            </w:rPr>
            <w:tab/>
          </w:r>
          <w:r>
            <w:rPr>
              <w:noProof/>
            </w:rPr>
            <w:fldChar w:fldCharType="begin"/>
          </w:r>
          <w:r>
            <w:rPr>
              <w:noProof/>
            </w:rPr>
            <w:instrText xml:space="preserve"> PAGEREF _Toc482347881 \h </w:instrText>
          </w:r>
          <w:r>
            <w:rPr>
              <w:noProof/>
            </w:rPr>
          </w:r>
          <w:r>
            <w:rPr>
              <w:noProof/>
            </w:rPr>
            <w:fldChar w:fldCharType="separate"/>
          </w:r>
          <w:r>
            <w:rPr>
              <w:noProof/>
            </w:rPr>
            <w:t>15</w:t>
          </w:r>
          <w:r>
            <w:rPr>
              <w:noProof/>
            </w:rPr>
            <w:fldChar w:fldCharType="end"/>
          </w:r>
        </w:p>
        <w:p w14:paraId="7DC9C21B" w14:textId="77777777" w:rsidR="00815F0E" w:rsidRDefault="00815F0E">
          <w:pPr>
            <w:pStyle w:val="TOC3"/>
            <w:rPr>
              <w:rFonts w:asciiTheme="minorHAnsi" w:eastAsiaTheme="minorEastAsia" w:hAnsiTheme="minorHAnsi" w:cstheme="minorBidi"/>
              <w:noProof/>
              <w:color w:val="auto"/>
              <w:sz w:val="24"/>
            </w:rPr>
          </w:pPr>
          <w:r w:rsidRPr="005C0598">
            <w:rPr>
              <w:noProof/>
              <w:color w:val="000000" w:themeColor="text1"/>
            </w:rPr>
            <w:t>8.1.2</w:t>
          </w:r>
          <w:r>
            <w:rPr>
              <w:rFonts w:asciiTheme="minorHAnsi" w:eastAsiaTheme="minorEastAsia" w:hAnsiTheme="minorHAnsi" w:cstheme="minorBidi"/>
              <w:noProof/>
              <w:color w:val="auto"/>
              <w:sz w:val="24"/>
            </w:rPr>
            <w:tab/>
          </w:r>
          <w:r w:rsidRPr="005C0598">
            <w:rPr>
              <w:noProof/>
              <w:color w:val="000000" w:themeColor="text1"/>
            </w:rPr>
            <w:t>What not to do</w:t>
          </w:r>
          <w:r>
            <w:rPr>
              <w:noProof/>
            </w:rPr>
            <w:tab/>
          </w:r>
          <w:r>
            <w:rPr>
              <w:noProof/>
            </w:rPr>
            <w:fldChar w:fldCharType="begin"/>
          </w:r>
          <w:r>
            <w:rPr>
              <w:noProof/>
            </w:rPr>
            <w:instrText xml:space="preserve"> PAGEREF _Toc482347882 \h </w:instrText>
          </w:r>
          <w:r>
            <w:rPr>
              <w:noProof/>
            </w:rPr>
          </w:r>
          <w:r>
            <w:rPr>
              <w:noProof/>
            </w:rPr>
            <w:fldChar w:fldCharType="separate"/>
          </w:r>
          <w:r>
            <w:rPr>
              <w:noProof/>
            </w:rPr>
            <w:t>15</w:t>
          </w:r>
          <w:r>
            <w:rPr>
              <w:noProof/>
            </w:rPr>
            <w:fldChar w:fldCharType="end"/>
          </w:r>
        </w:p>
        <w:p w14:paraId="4028821D" w14:textId="77777777" w:rsidR="00815F0E" w:rsidRDefault="00815F0E">
          <w:pPr>
            <w:pStyle w:val="TOC2"/>
            <w:rPr>
              <w:rFonts w:asciiTheme="minorHAnsi" w:eastAsiaTheme="minorEastAsia" w:hAnsiTheme="minorHAnsi" w:cstheme="minorBidi"/>
              <w:noProof/>
              <w:color w:val="auto"/>
              <w:sz w:val="24"/>
            </w:rPr>
          </w:pPr>
          <w:r>
            <w:rPr>
              <w:noProof/>
            </w:rPr>
            <w:t>8.2</w:t>
          </w:r>
          <w:r>
            <w:rPr>
              <w:rFonts w:asciiTheme="minorHAnsi" w:eastAsiaTheme="minorEastAsia" w:hAnsiTheme="minorHAnsi" w:cstheme="minorBidi"/>
              <w:noProof/>
              <w:color w:val="auto"/>
              <w:sz w:val="24"/>
            </w:rPr>
            <w:tab/>
          </w:r>
          <w:r>
            <w:rPr>
              <w:noProof/>
            </w:rPr>
            <w:t>Hints for word editing</w:t>
          </w:r>
          <w:r>
            <w:rPr>
              <w:noProof/>
            </w:rPr>
            <w:tab/>
          </w:r>
          <w:r>
            <w:rPr>
              <w:noProof/>
            </w:rPr>
            <w:fldChar w:fldCharType="begin"/>
          </w:r>
          <w:r>
            <w:rPr>
              <w:noProof/>
            </w:rPr>
            <w:instrText xml:space="preserve"> PAGEREF _Toc482347883 \h </w:instrText>
          </w:r>
          <w:r>
            <w:rPr>
              <w:noProof/>
            </w:rPr>
          </w:r>
          <w:r>
            <w:rPr>
              <w:noProof/>
            </w:rPr>
            <w:fldChar w:fldCharType="separate"/>
          </w:r>
          <w:r>
            <w:rPr>
              <w:noProof/>
            </w:rPr>
            <w:t>15</w:t>
          </w:r>
          <w:r>
            <w:rPr>
              <w:noProof/>
            </w:rPr>
            <w:fldChar w:fldCharType="end"/>
          </w:r>
        </w:p>
        <w:p w14:paraId="6D14798F" w14:textId="77777777" w:rsidR="00815F0E" w:rsidRDefault="00815F0E">
          <w:pPr>
            <w:pStyle w:val="TOC3"/>
            <w:rPr>
              <w:rFonts w:asciiTheme="minorHAnsi" w:eastAsiaTheme="minorEastAsia" w:hAnsiTheme="minorHAnsi" w:cstheme="minorBidi"/>
              <w:noProof/>
              <w:color w:val="auto"/>
              <w:sz w:val="24"/>
            </w:rPr>
          </w:pPr>
          <w:r>
            <w:rPr>
              <w:noProof/>
            </w:rPr>
            <w:t>8.2.1</w:t>
          </w:r>
          <w:r>
            <w:rPr>
              <w:rFonts w:asciiTheme="minorHAnsi" w:eastAsiaTheme="minorEastAsia" w:hAnsiTheme="minorHAnsi" w:cstheme="minorBidi"/>
              <w:noProof/>
              <w:color w:val="auto"/>
              <w:sz w:val="24"/>
            </w:rPr>
            <w:tab/>
          </w:r>
          <w:r>
            <w:rPr>
              <w:noProof/>
            </w:rPr>
            <w:t>Headings and subheadings</w:t>
          </w:r>
          <w:r>
            <w:rPr>
              <w:noProof/>
            </w:rPr>
            <w:tab/>
          </w:r>
          <w:r>
            <w:rPr>
              <w:noProof/>
            </w:rPr>
            <w:fldChar w:fldCharType="begin"/>
          </w:r>
          <w:r>
            <w:rPr>
              <w:noProof/>
            </w:rPr>
            <w:instrText xml:space="preserve"> PAGEREF _Toc482347884 \h </w:instrText>
          </w:r>
          <w:r>
            <w:rPr>
              <w:noProof/>
            </w:rPr>
          </w:r>
          <w:r>
            <w:rPr>
              <w:noProof/>
            </w:rPr>
            <w:fldChar w:fldCharType="separate"/>
          </w:r>
          <w:r>
            <w:rPr>
              <w:noProof/>
            </w:rPr>
            <w:t>15</w:t>
          </w:r>
          <w:r>
            <w:rPr>
              <w:noProof/>
            </w:rPr>
            <w:fldChar w:fldCharType="end"/>
          </w:r>
        </w:p>
        <w:p w14:paraId="458859C9" w14:textId="77777777" w:rsidR="00815F0E" w:rsidRDefault="00815F0E">
          <w:pPr>
            <w:pStyle w:val="TOC3"/>
            <w:rPr>
              <w:rFonts w:asciiTheme="minorHAnsi" w:eastAsiaTheme="minorEastAsia" w:hAnsiTheme="minorHAnsi" w:cstheme="minorBidi"/>
              <w:noProof/>
              <w:color w:val="auto"/>
              <w:sz w:val="24"/>
            </w:rPr>
          </w:pPr>
          <w:r w:rsidRPr="005C0598">
            <w:rPr>
              <w:noProof/>
              <w:color w:val="000000" w:themeColor="text1"/>
            </w:rPr>
            <w:t>8.2.2</w:t>
          </w:r>
          <w:r>
            <w:rPr>
              <w:rFonts w:asciiTheme="minorHAnsi" w:eastAsiaTheme="minorEastAsia" w:hAnsiTheme="minorHAnsi" w:cstheme="minorBidi"/>
              <w:noProof/>
              <w:color w:val="auto"/>
              <w:sz w:val="24"/>
            </w:rPr>
            <w:tab/>
          </w:r>
          <w:r w:rsidRPr="005C0598">
            <w:rPr>
              <w:noProof/>
              <w:color w:val="000000" w:themeColor="text1"/>
            </w:rPr>
            <w:t>Body</w:t>
          </w:r>
          <w:r>
            <w:rPr>
              <w:noProof/>
            </w:rPr>
            <w:tab/>
          </w:r>
          <w:r>
            <w:rPr>
              <w:noProof/>
            </w:rPr>
            <w:fldChar w:fldCharType="begin"/>
          </w:r>
          <w:r>
            <w:rPr>
              <w:noProof/>
            </w:rPr>
            <w:instrText xml:space="preserve"> PAGEREF _Toc482347885 \h </w:instrText>
          </w:r>
          <w:r>
            <w:rPr>
              <w:noProof/>
            </w:rPr>
          </w:r>
          <w:r>
            <w:rPr>
              <w:noProof/>
            </w:rPr>
            <w:fldChar w:fldCharType="separate"/>
          </w:r>
          <w:r>
            <w:rPr>
              <w:noProof/>
            </w:rPr>
            <w:t>16</w:t>
          </w:r>
          <w:r>
            <w:rPr>
              <w:noProof/>
            </w:rPr>
            <w:fldChar w:fldCharType="end"/>
          </w:r>
        </w:p>
        <w:p w14:paraId="1AE95128" w14:textId="77777777" w:rsidR="00815F0E" w:rsidRDefault="00815F0E">
          <w:pPr>
            <w:pStyle w:val="TOC3"/>
            <w:rPr>
              <w:rFonts w:asciiTheme="minorHAnsi" w:eastAsiaTheme="minorEastAsia" w:hAnsiTheme="minorHAnsi" w:cstheme="minorBidi"/>
              <w:noProof/>
              <w:color w:val="auto"/>
              <w:sz w:val="24"/>
            </w:rPr>
          </w:pPr>
          <w:r w:rsidRPr="005C0598">
            <w:rPr>
              <w:noProof/>
              <w:color w:val="000000" w:themeColor="text1"/>
            </w:rPr>
            <w:t>8.2.3</w:t>
          </w:r>
          <w:r>
            <w:rPr>
              <w:rFonts w:asciiTheme="minorHAnsi" w:eastAsiaTheme="minorEastAsia" w:hAnsiTheme="minorHAnsi" w:cstheme="minorBidi"/>
              <w:noProof/>
              <w:color w:val="auto"/>
              <w:sz w:val="24"/>
            </w:rPr>
            <w:tab/>
          </w:r>
          <w:r w:rsidRPr="005C0598">
            <w:rPr>
              <w:noProof/>
              <w:color w:val="000000" w:themeColor="text1"/>
            </w:rPr>
            <w:t>Structure</w:t>
          </w:r>
          <w:r>
            <w:rPr>
              <w:noProof/>
            </w:rPr>
            <w:tab/>
          </w:r>
          <w:r>
            <w:rPr>
              <w:noProof/>
            </w:rPr>
            <w:fldChar w:fldCharType="begin"/>
          </w:r>
          <w:r>
            <w:rPr>
              <w:noProof/>
            </w:rPr>
            <w:instrText xml:space="preserve"> PAGEREF _Toc482347886 \h </w:instrText>
          </w:r>
          <w:r>
            <w:rPr>
              <w:noProof/>
            </w:rPr>
          </w:r>
          <w:r>
            <w:rPr>
              <w:noProof/>
            </w:rPr>
            <w:fldChar w:fldCharType="separate"/>
          </w:r>
          <w:r>
            <w:rPr>
              <w:noProof/>
            </w:rPr>
            <w:t>16</w:t>
          </w:r>
          <w:r>
            <w:rPr>
              <w:noProof/>
            </w:rPr>
            <w:fldChar w:fldCharType="end"/>
          </w:r>
        </w:p>
        <w:p w14:paraId="03DB3CE8" w14:textId="77777777" w:rsidR="00815F0E" w:rsidRDefault="00815F0E">
          <w:pPr>
            <w:pStyle w:val="TOC2"/>
            <w:rPr>
              <w:rFonts w:asciiTheme="minorHAnsi" w:eastAsiaTheme="minorEastAsia" w:hAnsiTheme="minorHAnsi" w:cstheme="minorBidi"/>
              <w:noProof/>
              <w:color w:val="auto"/>
              <w:sz w:val="24"/>
            </w:rPr>
          </w:pPr>
          <w:r>
            <w:rPr>
              <w:noProof/>
            </w:rPr>
            <w:t>8.3</w:t>
          </w:r>
          <w:r>
            <w:rPr>
              <w:rFonts w:asciiTheme="minorHAnsi" w:eastAsiaTheme="minorEastAsia" w:hAnsiTheme="minorHAnsi" w:cstheme="minorBidi"/>
              <w:noProof/>
              <w:color w:val="auto"/>
              <w:sz w:val="24"/>
            </w:rPr>
            <w:tab/>
          </w:r>
          <w:r>
            <w:rPr>
              <w:noProof/>
            </w:rPr>
            <w:t>Front page</w:t>
          </w:r>
          <w:r>
            <w:rPr>
              <w:noProof/>
            </w:rPr>
            <w:tab/>
          </w:r>
          <w:r>
            <w:rPr>
              <w:noProof/>
            </w:rPr>
            <w:fldChar w:fldCharType="begin"/>
          </w:r>
          <w:r>
            <w:rPr>
              <w:noProof/>
            </w:rPr>
            <w:instrText xml:space="preserve"> PAGEREF _Toc482347887 \h </w:instrText>
          </w:r>
          <w:r>
            <w:rPr>
              <w:noProof/>
            </w:rPr>
          </w:r>
          <w:r>
            <w:rPr>
              <w:noProof/>
            </w:rPr>
            <w:fldChar w:fldCharType="separate"/>
          </w:r>
          <w:r>
            <w:rPr>
              <w:noProof/>
            </w:rPr>
            <w:t>17</w:t>
          </w:r>
          <w:r>
            <w:rPr>
              <w:noProof/>
            </w:rPr>
            <w:fldChar w:fldCharType="end"/>
          </w:r>
        </w:p>
        <w:p w14:paraId="0CBC4DCD" w14:textId="77777777" w:rsidR="00815F0E" w:rsidRDefault="00815F0E">
          <w:pPr>
            <w:pStyle w:val="TOC2"/>
            <w:rPr>
              <w:rFonts w:asciiTheme="minorHAnsi" w:eastAsiaTheme="minorEastAsia" w:hAnsiTheme="minorHAnsi" w:cstheme="minorBidi"/>
              <w:noProof/>
              <w:color w:val="auto"/>
              <w:sz w:val="24"/>
            </w:rPr>
          </w:pPr>
          <w:r>
            <w:rPr>
              <w:noProof/>
            </w:rPr>
            <w:t>8.4</w:t>
          </w:r>
          <w:r>
            <w:rPr>
              <w:rFonts w:asciiTheme="minorHAnsi" w:eastAsiaTheme="minorEastAsia" w:hAnsiTheme="minorHAnsi" w:cstheme="minorBidi"/>
              <w:noProof/>
              <w:color w:val="auto"/>
              <w:sz w:val="24"/>
            </w:rPr>
            <w:tab/>
          </w:r>
          <w:r>
            <w:rPr>
              <w:noProof/>
            </w:rPr>
            <w:t>English usage</w:t>
          </w:r>
          <w:r>
            <w:rPr>
              <w:noProof/>
            </w:rPr>
            <w:tab/>
          </w:r>
          <w:r>
            <w:rPr>
              <w:noProof/>
            </w:rPr>
            <w:fldChar w:fldCharType="begin"/>
          </w:r>
          <w:r>
            <w:rPr>
              <w:noProof/>
            </w:rPr>
            <w:instrText xml:space="preserve"> PAGEREF _Toc482347888 \h </w:instrText>
          </w:r>
          <w:r>
            <w:rPr>
              <w:noProof/>
            </w:rPr>
          </w:r>
          <w:r>
            <w:rPr>
              <w:noProof/>
            </w:rPr>
            <w:fldChar w:fldCharType="separate"/>
          </w:r>
          <w:r>
            <w:rPr>
              <w:noProof/>
            </w:rPr>
            <w:t>19</w:t>
          </w:r>
          <w:r>
            <w:rPr>
              <w:noProof/>
            </w:rPr>
            <w:fldChar w:fldCharType="end"/>
          </w:r>
        </w:p>
        <w:p w14:paraId="2F0169D2" w14:textId="77777777" w:rsidR="00815F0E" w:rsidRDefault="00815F0E">
          <w:pPr>
            <w:pStyle w:val="TOC2"/>
            <w:rPr>
              <w:rFonts w:asciiTheme="minorHAnsi" w:eastAsiaTheme="minorEastAsia" w:hAnsiTheme="minorHAnsi" w:cstheme="minorBidi"/>
              <w:noProof/>
              <w:color w:val="auto"/>
              <w:sz w:val="24"/>
            </w:rPr>
          </w:pPr>
          <w:r>
            <w:rPr>
              <w:noProof/>
            </w:rPr>
            <w:t>8.5</w:t>
          </w:r>
          <w:r>
            <w:rPr>
              <w:rFonts w:asciiTheme="minorHAnsi" w:eastAsiaTheme="minorEastAsia" w:hAnsiTheme="minorHAnsi" w:cstheme="minorBidi"/>
              <w:noProof/>
              <w:color w:val="auto"/>
              <w:sz w:val="24"/>
            </w:rPr>
            <w:tab/>
          </w:r>
          <w:r>
            <w:rPr>
              <w:noProof/>
            </w:rPr>
            <w:t>Artwork and images</w:t>
          </w:r>
          <w:r>
            <w:rPr>
              <w:noProof/>
            </w:rPr>
            <w:tab/>
          </w:r>
          <w:r>
            <w:rPr>
              <w:noProof/>
            </w:rPr>
            <w:fldChar w:fldCharType="begin"/>
          </w:r>
          <w:r>
            <w:rPr>
              <w:noProof/>
            </w:rPr>
            <w:instrText xml:space="preserve"> PAGEREF _Toc482347889 \h </w:instrText>
          </w:r>
          <w:r>
            <w:rPr>
              <w:noProof/>
            </w:rPr>
          </w:r>
          <w:r>
            <w:rPr>
              <w:noProof/>
            </w:rPr>
            <w:fldChar w:fldCharType="separate"/>
          </w:r>
          <w:r>
            <w:rPr>
              <w:noProof/>
            </w:rPr>
            <w:t>24</w:t>
          </w:r>
          <w:r>
            <w:rPr>
              <w:noProof/>
            </w:rPr>
            <w:fldChar w:fldCharType="end"/>
          </w:r>
        </w:p>
        <w:p w14:paraId="6445678B" w14:textId="77777777" w:rsidR="00815F0E" w:rsidRDefault="00815F0E">
          <w:pPr>
            <w:pStyle w:val="TOC3"/>
            <w:rPr>
              <w:rFonts w:asciiTheme="minorHAnsi" w:eastAsiaTheme="minorEastAsia" w:hAnsiTheme="minorHAnsi" w:cstheme="minorBidi"/>
              <w:noProof/>
              <w:color w:val="auto"/>
              <w:sz w:val="24"/>
            </w:rPr>
          </w:pPr>
          <w:r>
            <w:rPr>
              <w:noProof/>
            </w:rPr>
            <w:t>8.5.1</w:t>
          </w:r>
          <w:r>
            <w:rPr>
              <w:rFonts w:asciiTheme="minorHAnsi" w:eastAsiaTheme="minorEastAsia" w:hAnsiTheme="minorHAnsi" w:cstheme="minorBidi"/>
              <w:noProof/>
              <w:color w:val="auto"/>
              <w:sz w:val="24"/>
            </w:rPr>
            <w:tab/>
          </w:r>
          <w:r>
            <w:rPr>
              <w:noProof/>
            </w:rPr>
            <w:t>Image Format</w:t>
          </w:r>
          <w:r>
            <w:rPr>
              <w:noProof/>
            </w:rPr>
            <w:tab/>
          </w:r>
          <w:r>
            <w:rPr>
              <w:noProof/>
            </w:rPr>
            <w:fldChar w:fldCharType="begin"/>
          </w:r>
          <w:r>
            <w:rPr>
              <w:noProof/>
            </w:rPr>
            <w:instrText xml:space="preserve"> PAGEREF _Toc482347890 \h </w:instrText>
          </w:r>
          <w:r>
            <w:rPr>
              <w:noProof/>
            </w:rPr>
          </w:r>
          <w:r>
            <w:rPr>
              <w:noProof/>
            </w:rPr>
            <w:fldChar w:fldCharType="separate"/>
          </w:r>
          <w:r>
            <w:rPr>
              <w:noProof/>
            </w:rPr>
            <w:t>24</w:t>
          </w:r>
          <w:r>
            <w:rPr>
              <w:noProof/>
            </w:rPr>
            <w:fldChar w:fldCharType="end"/>
          </w:r>
        </w:p>
        <w:p w14:paraId="55A2198F" w14:textId="77777777" w:rsidR="00815F0E" w:rsidRDefault="00815F0E">
          <w:pPr>
            <w:pStyle w:val="TOC2"/>
            <w:rPr>
              <w:rFonts w:asciiTheme="minorHAnsi" w:eastAsiaTheme="minorEastAsia" w:hAnsiTheme="minorHAnsi" w:cstheme="minorBidi"/>
              <w:noProof/>
              <w:color w:val="auto"/>
              <w:sz w:val="24"/>
            </w:rPr>
          </w:pPr>
          <w:r>
            <w:rPr>
              <w:noProof/>
            </w:rPr>
            <w:t>8.6</w:t>
          </w:r>
          <w:r>
            <w:rPr>
              <w:rFonts w:asciiTheme="minorHAnsi" w:eastAsiaTheme="minorEastAsia" w:hAnsiTheme="minorHAnsi" w:cstheme="minorBidi"/>
              <w:noProof/>
              <w:color w:val="auto"/>
              <w:sz w:val="24"/>
            </w:rPr>
            <w:tab/>
          </w:r>
          <w:r>
            <w:rPr>
              <w:noProof/>
            </w:rPr>
            <w:t>References</w:t>
          </w:r>
          <w:r>
            <w:rPr>
              <w:noProof/>
            </w:rPr>
            <w:tab/>
          </w:r>
          <w:r>
            <w:rPr>
              <w:noProof/>
            </w:rPr>
            <w:fldChar w:fldCharType="begin"/>
          </w:r>
          <w:r>
            <w:rPr>
              <w:noProof/>
            </w:rPr>
            <w:instrText xml:space="preserve"> PAGEREF _Toc482347891 \h </w:instrText>
          </w:r>
          <w:r>
            <w:rPr>
              <w:noProof/>
            </w:rPr>
          </w:r>
          <w:r>
            <w:rPr>
              <w:noProof/>
            </w:rPr>
            <w:fldChar w:fldCharType="separate"/>
          </w:r>
          <w:r>
            <w:rPr>
              <w:noProof/>
            </w:rPr>
            <w:t>26</w:t>
          </w:r>
          <w:r>
            <w:rPr>
              <w:noProof/>
            </w:rPr>
            <w:fldChar w:fldCharType="end"/>
          </w:r>
        </w:p>
        <w:p w14:paraId="46BB6987" w14:textId="77777777" w:rsidR="00815F0E" w:rsidRDefault="00815F0E">
          <w:pPr>
            <w:pStyle w:val="TOC2"/>
            <w:rPr>
              <w:rFonts w:asciiTheme="minorHAnsi" w:eastAsiaTheme="minorEastAsia" w:hAnsiTheme="minorHAnsi" w:cstheme="minorBidi"/>
              <w:noProof/>
              <w:color w:val="auto"/>
              <w:sz w:val="24"/>
            </w:rPr>
          </w:pPr>
          <w:r>
            <w:rPr>
              <w:noProof/>
            </w:rPr>
            <w:t>8.7</w:t>
          </w:r>
          <w:r>
            <w:rPr>
              <w:rFonts w:asciiTheme="minorHAnsi" w:eastAsiaTheme="minorEastAsia" w:hAnsiTheme="minorHAnsi" w:cstheme="minorBidi"/>
              <w:noProof/>
              <w:color w:val="auto"/>
              <w:sz w:val="24"/>
            </w:rPr>
            <w:tab/>
          </w:r>
          <w:r>
            <w:rPr>
              <w:noProof/>
            </w:rPr>
            <w:t>Uploading video material</w:t>
          </w:r>
          <w:r>
            <w:rPr>
              <w:noProof/>
            </w:rPr>
            <w:tab/>
          </w:r>
          <w:r>
            <w:rPr>
              <w:noProof/>
            </w:rPr>
            <w:fldChar w:fldCharType="begin"/>
          </w:r>
          <w:r>
            <w:rPr>
              <w:noProof/>
            </w:rPr>
            <w:instrText xml:space="preserve"> PAGEREF _Toc482347892 \h </w:instrText>
          </w:r>
          <w:r>
            <w:rPr>
              <w:noProof/>
            </w:rPr>
          </w:r>
          <w:r>
            <w:rPr>
              <w:noProof/>
            </w:rPr>
            <w:fldChar w:fldCharType="separate"/>
          </w:r>
          <w:r>
            <w:rPr>
              <w:noProof/>
            </w:rPr>
            <w:t>26</w:t>
          </w:r>
          <w:r>
            <w:rPr>
              <w:noProof/>
            </w:rPr>
            <w:fldChar w:fldCharType="end"/>
          </w:r>
        </w:p>
        <w:p w14:paraId="1ECC2D12" w14:textId="77777777" w:rsidR="00815F0E" w:rsidRDefault="00815F0E">
          <w:pPr>
            <w:pStyle w:val="TOC2"/>
            <w:rPr>
              <w:rFonts w:asciiTheme="minorHAnsi" w:eastAsiaTheme="minorEastAsia" w:hAnsiTheme="minorHAnsi" w:cstheme="minorBidi"/>
              <w:noProof/>
              <w:color w:val="auto"/>
              <w:sz w:val="24"/>
            </w:rPr>
          </w:pPr>
          <w:r>
            <w:rPr>
              <w:noProof/>
            </w:rPr>
            <w:t>8.8</w:t>
          </w:r>
          <w:r>
            <w:rPr>
              <w:rFonts w:asciiTheme="minorHAnsi" w:eastAsiaTheme="minorEastAsia" w:hAnsiTheme="minorHAnsi" w:cstheme="minorBidi"/>
              <w:noProof/>
              <w:color w:val="auto"/>
              <w:sz w:val="24"/>
            </w:rPr>
            <w:tab/>
          </w:r>
          <w:r>
            <w:rPr>
              <w:noProof/>
            </w:rPr>
            <w:t>Things to avoid (i.e. common mistakes!)</w:t>
          </w:r>
          <w:r>
            <w:rPr>
              <w:noProof/>
            </w:rPr>
            <w:tab/>
          </w:r>
          <w:r>
            <w:rPr>
              <w:noProof/>
            </w:rPr>
            <w:fldChar w:fldCharType="begin"/>
          </w:r>
          <w:r>
            <w:rPr>
              <w:noProof/>
            </w:rPr>
            <w:instrText xml:space="preserve"> PAGEREF _Toc482347893 \h </w:instrText>
          </w:r>
          <w:r>
            <w:rPr>
              <w:noProof/>
            </w:rPr>
          </w:r>
          <w:r>
            <w:rPr>
              <w:noProof/>
            </w:rPr>
            <w:fldChar w:fldCharType="separate"/>
          </w:r>
          <w:r>
            <w:rPr>
              <w:noProof/>
            </w:rPr>
            <w:t>26</w:t>
          </w:r>
          <w:r>
            <w:rPr>
              <w:noProof/>
            </w:rPr>
            <w:fldChar w:fldCharType="end"/>
          </w:r>
        </w:p>
        <w:p w14:paraId="19E9DAE4" w14:textId="77777777" w:rsidR="00815F0E" w:rsidRDefault="00815F0E">
          <w:pPr>
            <w:pStyle w:val="TOC2"/>
            <w:rPr>
              <w:rFonts w:asciiTheme="minorHAnsi" w:eastAsiaTheme="minorEastAsia" w:hAnsiTheme="minorHAnsi" w:cstheme="minorBidi"/>
              <w:noProof/>
              <w:color w:val="auto"/>
              <w:sz w:val="24"/>
            </w:rPr>
          </w:pPr>
          <w:r>
            <w:rPr>
              <w:noProof/>
            </w:rPr>
            <w:lastRenderedPageBreak/>
            <w:t>8.9</w:t>
          </w:r>
          <w:r>
            <w:rPr>
              <w:rFonts w:asciiTheme="minorHAnsi" w:eastAsiaTheme="minorEastAsia" w:hAnsiTheme="minorHAnsi" w:cstheme="minorBidi"/>
              <w:noProof/>
              <w:color w:val="auto"/>
              <w:sz w:val="24"/>
            </w:rPr>
            <w:tab/>
          </w:r>
          <w:r>
            <w:rPr>
              <w:noProof/>
            </w:rPr>
            <w:t>Acronyms and abbreviations</w:t>
          </w:r>
          <w:r>
            <w:rPr>
              <w:noProof/>
            </w:rPr>
            <w:tab/>
          </w:r>
          <w:r>
            <w:rPr>
              <w:noProof/>
            </w:rPr>
            <w:fldChar w:fldCharType="begin"/>
          </w:r>
          <w:r>
            <w:rPr>
              <w:noProof/>
            </w:rPr>
            <w:instrText xml:space="preserve"> PAGEREF _Toc482347894 \h </w:instrText>
          </w:r>
          <w:r>
            <w:rPr>
              <w:noProof/>
            </w:rPr>
          </w:r>
          <w:r>
            <w:rPr>
              <w:noProof/>
            </w:rPr>
            <w:fldChar w:fldCharType="separate"/>
          </w:r>
          <w:r>
            <w:rPr>
              <w:noProof/>
            </w:rPr>
            <w:t>26</w:t>
          </w:r>
          <w:r>
            <w:rPr>
              <w:noProof/>
            </w:rPr>
            <w:fldChar w:fldCharType="end"/>
          </w:r>
        </w:p>
        <w:p w14:paraId="3B7F1E04" w14:textId="77777777" w:rsidR="00815F0E" w:rsidRDefault="00815F0E">
          <w:pPr>
            <w:pStyle w:val="TOC2"/>
            <w:rPr>
              <w:rFonts w:asciiTheme="minorHAnsi" w:eastAsiaTheme="minorEastAsia" w:hAnsiTheme="minorHAnsi" w:cstheme="minorBidi"/>
              <w:noProof/>
              <w:color w:val="auto"/>
              <w:sz w:val="24"/>
            </w:rPr>
          </w:pPr>
          <w:r>
            <w:rPr>
              <w:noProof/>
            </w:rPr>
            <w:t>Common spellings</w:t>
          </w:r>
          <w:r>
            <w:rPr>
              <w:noProof/>
            </w:rPr>
            <w:tab/>
          </w:r>
          <w:r>
            <w:rPr>
              <w:noProof/>
            </w:rPr>
            <w:fldChar w:fldCharType="begin"/>
          </w:r>
          <w:r>
            <w:rPr>
              <w:noProof/>
            </w:rPr>
            <w:instrText xml:space="preserve"> PAGEREF _Toc482347895 \h </w:instrText>
          </w:r>
          <w:r>
            <w:rPr>
              <w:noProof/>
            </w:rPr>
          </w:r>
          <w:r>
            <w:rPr>
              <w:noProof/>
            </w:rPr>
            <w:fldChar w:fldCharType="separate"/>
          </w:r>
          <w:r>
            <w:rPr>
              <w:noProof/>
            </w:rPr>
            <w:t>30</w:t>
          </w:r>
          <w:r>
            <w:rPr>
              <w:noProof/>
            </w:rPr>
            <w:fldChar w:fldCharType="end"/>
          </w:r>
        </w:p>
        <w:p w14:paraId="258F6955" w14:textId="74FE6327" w:rsidR="00CB1EA4" w:rsidRPr="008A0373" w:rsidRDefault="009204AB" w:rsidP="009204AB">
          <w:pPr>
            <w:pStyle w:val="TOC3"/>
            <w:rPr>
              <w:rFonts w:eastAsiaTheme="minorEastAsia"/>
            </w:rPr>
          </w:pPr>
          <w:r>
            <w:fldChar w:fldCharType="end"/>
          </w:r>
        </w:p>
        <w:p w14:paraId="6EA9725E" w14:textId="07E8A7FC" w:rsidR="002B6CDE" w:rsidRPr="00E4727B" w:rsidRDefault="00815F0E" w:rsidP="004953A8">
          <w:pPr>
            <w:spacing w:line="276" w:lineRule="auto"/>
            <w:jc w:val="left"/>
          </w:pPr>
        </w:p>
      </w:sdtContent>
    </w:sdt>
    <w:p w14:paraId="51D43DD0" w14:textId="6386E2CB" w:rsidR="006E6383" w:rsidRPr="00E4727B" w:rsidRDefault="00A32ACA" w:rsidP="004953A8">
      <w:pPr>
        <w:pStyle w:val="Subtitle"/>
        <w:spacing w:line="276" w:lineRule="auto"/>
        <w:rPr>
          <w:lang w:val="en-GB"/>
        </w:rPr>
      </w:pPr>
      <w:r w:rsidRPr="00E4727B">
        <w:rPr>
          <w:rFonts w:ascii="Arial Unicode MS" w:hAnsi="Arial Unicode MS"/>
          <w:lang w:val="en-GB"/>
        </w:rPr>
        <w:br w:type="page"/>
      </w:r>
    </w:p>
    <w:p w14:paraId="51D43DD1" w14:textId="77777777" w:rsidR="006E6383" w:rsidRPr="00E4727B" w:rsidRDefault="00A32ACA" w:rsidP="004953A8">
      <w:pPr>
        <w:pStyle w:val="Heading1"/>
        <w:spacing w:line="276" w:lineRule="auto"/>
        <w:jc w:val="left"/>
      </w:pPr>
      <w:bookmarkStart w:id="1" w:name="_Toc482347851"/>
      <w:r w:rsidRPr="00E4727B">
        <w:lastRenderedPageBreak/>
        <w:t>Introduction</w:t>
      </w:r>
      <w:bookmarkEnd w:id="1"/>
    </w:p>
    <w:p w14:paraId="51D43DD2" w14:textId="6E15A2CA" w:rsidR="006E6383" w:rsidRPr="00E4727B" w:rsidRDefault="00A32ACA" w:rsidP="004953A8">
      <w:pPr>
        <w:spacing w:line="276" w:lineRule="auto"/>
        <w:jc w:val="left"/>
      </w:pPr>
      <w:r w:rsidRPr="00E4727B">
        <w:t>The European Society of Intensive Care Medicine (ESICM) first launched its distance</w:t>
      </w:r>
      <w:r w:rsidRPr="00E4727B">
        <w:rPr>
          <w:rFonts w:ascii="Cambria Math" w:hAnsi="Cambria Math" w:cs="Cambria Math"/>
        </w:rPr>
        <w:t>‐</w:t>
      </w:r>
      <w:r w:rsidRPr="00E4727B">
        <w:t xml:space="preserve">learning programme PACT (Patient Centred Acute Care Training) in 2008. We are currently in the process of migrating a new eLearning platform based upon Moodle which will allow greater flexibility in updating content as well as improved multimedia functionality, e.g. videos, animation, links to additional ESICM web-content, etc. Our aim is that this guide will provide an introduction for authors to the system and answer some of the common questions that might arise as </w:t>
      </w:r>
      <w:r w:rsidR="004E2AAE">
        <w:t>w</w:t>
      </w:r>
      <w:r w:rsidRPr="00E4727B">
        <w:t>riting an eLearning module is very different from writing a journal article or book chapter.</w:t>
      </w:r>
    </w:p>
    <w:p w14:paraId="51B2E271" w14:textId="77777777" w:rsidR="00A1663E" w:rsidRDefault="00A1663E" w:rsidP="004953A8">
      <w:pPr>
        <w:spacing w:line="276" w:lineRule="auto"/>
        <w:jc w:val="left"/>
      </w:pPr>
    </w:p>
    <w:p w14:paraId="51D43DD3" w14:textId="532F06AD" w:rsidR="006E6383" w:rsidRPr="00E4727B" w:rsidRDefault="00A32ACA" w:rsidP="004953A8">
      <w:pPr>
        <w:spacing w:line="276" w:lineRule="auto"/>
        <w:jc w:val="left"/>
      </w:pPr>
      <w:r w:rsidRPr="00E4727B">
        <w:t>As with PACT, our aim is that programme is suitable both for trainees preparing for the European Diploma and/or national equivalents as well as continuing education and professional development. It is suitable for those preparing for re</w:t>
      </w:r>
      <w:r w:rsidRPr="00E4727B">
        <w:rPr>
          <w:rFonts w:ascii="Cambria Math" w:hAnsi="Cambria Math" w:cs="Cambria Math"/>
        </w:rPr>
        <w:t>‐</w:t>
      </w:r>
      <w:r w:rsidRPr="00E4727B">
        <w:t>certification and for trainers and course organisers. Individuals can use the differing course functionality for in</w:t>
      </w:r>
      <w:r w:rsidRPr="00E4727B">
        <w:rPr>
          <w:rFonts w:ascii="Cambria Math" w:hAnsi="Cambria Math" w:cs="Cambria Math"/>
        </w:rPr>
        <w:t>‐</w:t>
      </w:r>
      <w:r w:rsidRPr="00E4727B">
        <w:t>depth study or to provide a quick overview of an intensive care medicine topic. We also hope that future post-graduate courses or qualifications will utilise the platform to deliver blended learning or pre-course content.</w:t>
      </w:r>
    </w:p>
    <w:p w14:paraId="4E200C10" w14:textId="11D73D6C" w:rsidR="001E33E7" w:rsidRPr="00B3012A" w:rsidRDefault="001E33E7" w:rsidP="00B3012A">
      <w:pPr>
        <w:pStyle w:val="Heading2"/>
      </w:pPr>
      <w:bookmarkStart w:id="2" w:name="_Toc482347852"/>
      <w:r w:rsidRPr="00B3012A">
        <w:t>Purpose of this document</w:t>
      </w:r>
      <w:bookmarkEnd w:id="2"/>
    </w:p>
    <w:p w14:paraId="4F5379ED" w14:textId="77777777" w:rsidR="003678DD" w:rsidRDefault="001E33E7" w:rsidP="00E03D33">
      <w:pPr>
        <w:keepNext/>
        <w:keepLines/>
        <w:spacing w:line="276" w:lineRule="auto"/>
        <w:jc w:val="left"/>
      </w:pPr>
      <w:r w:rsidRPr="00E4727B">
        <w:t>The purpose of this document is</w:t>
      </w:r>
      <w:r w:rsidR="003678DD">
        <w:t>:</w:t>
      </w:r>
    </w:p>
    <w:p w14:paraId="6654AFBE" w14:textId="4730B931" w:rsidR="003678DD" w:rsidRDefault="003678DD" w:rsidP="00E03D33">
      <w:pPr>
        <w:keepNext/>
        <w:keepLines/>
        <w:spacing w:line="276" w:lineRule="auto"/>
        <w:jc w:val="left"/>
      </w:pPr>
    </w:p>
    <w:p w14:paraId="0B5A91F5" w14:textId="77777777" w:rsidR="003678DD" w:rsidRDefault="001E33E7" w:rsidP="00E03D33">
      <w:pPr>
        <w:keepNext/>
        <w:keepLines/>
        <w:spacing w:line="276" w:lineRule="auto"/>
        <w:jc w:val="left"/>
      </w:pPr>
      <w:r w:rsidRPr="00E4727B">
        <w:t xml:space="preserve">a) to provide an outline of eCourses and </w:t>
      </w:r>
      <w:r w:rsidR="001A42FA" w:rsidRPr="00E4727B">
        <w:t>eModule</w:t>
      </w:r>
      <w:r w:rsidRPr="00E4727B">
        <w:t xml:space="preserve"> functionalities offered to Trainers </w:t>
      </w:r>
      <w:r w:rsidR="009B0F9B" w:rsidRPr="00E4727B">
        <w:t>to</w:t>
      </w:r>
      <w:r w:rsidRPr="00E4727B">
        <w:t xml:space="preserve"> understand the Toolsets, Content Development Processes and User Roles in both systems</w:t>
      </w:r>
      <w:r w:rsidR="003678DD">
        <w:t>;</w:t>
      </w:r>
      <w:r w:rsidRPr="00E4727B">
        <w:t xml:space="preserve"> and </w:t>
      </w:r>
    </w:p>
    <w:p w14:paraId="4AFFB870" w14:textId="77777777" w:rsidR="003678DD" w:rsidRDefault="003678DD" w:rsidP="00E03D33">
      <w:pPr>
        <w:keepNext/>
        <w:keepLines/>
        <w:spacing w:line="276" w:lineRule="auto"/>
        <w:jc w:val="left"/>
      </w:pPr>
    </w:p>
    <w:p w14:paraId="0035A457" w14:textId="333D6A2A" w:rsidR="001E33E7" w:rsidRPr="00E4727B" w:rsidRDefault="001E33E7" w:rsidP="00E03D33">
      <w:pPr>
        <w:keepNext/>
        <w:keepLines/>
        <w:spacing w:line="276" w:lineRule="auto"/>
        <w:jc w:val="left"/>
      </w:pPr>
      <w:r w:rsidRPr="00E4727B">
        <w:t xml:space="preserve">b) to develop </w:t>
      </w:r>
      <w:r w:rsidR="003678DD">
        <w:t>W</w:t>
      </w:r>
      <w:r w:rsidRPr="00E4727B">
        <w:t xml:space="preserve">ord templates that will be used as a communication channel between the Trainer and System Experts during the process of Course or Content Creation. </w:t>
      </w:r>
    </w:p>
    <w:p w14:paraId="1316CA1C" w14:textId="77777777" w:rsidR="001E33E7" w:rsidRDefault="001E33E7" w:rsidP="00E03D33">
      <w:pPr>
        <w:keepNext/>
        <w:keepLines/>
        <w:spacing w:line="276" w:lineRule="auto"/>
        <w:jc w:val="left"/>
      </w:pPr>
    </w:p>
    <w:p w14:paraId="22FB0169" w14:textId="02A62D90" w:rsidR="00815F0E" w:rsidRDefault="00815F0E" w:rsidP="00815F0E">
      <w:pPr>
        <w:pStyle w:val="Heading2"/>
        <w:numPr>
          <w:ilvl w:val="0"/>
          <w:numId w:val="0"/>
        </w:numPr>
        <w:ind w:left="576" w:hanging="576"/>
        <w:rPr>
          <w:rFonts w:ascii="Helvetica" w:hAnsi="Helvetica"/>
          <w:color w:val="000000"/>
          <w:szCs w:val="36"/>
        </w:rPr>
      </w:pPr>
      <w:bookmarkStart w:id="3" w:name="_Toc482347853"/>
      <w:r>
        <w:rPr>
          <w:rFonts w:ascii="Helvetica" w:hAnsi="Helvetica"/>
          <w:color w:val="000000"/>
        </w:rPr>
        <w:t>1</w:t>
      </w:r>
      <w:r w:rsidRPr="00815F0E">
        <w:t>.2</w:t>
      </w:r>
      <w:r>
        <w:tab/>
      </w:r>
      <w:r w:rsidRPr="00815F0E">
        <w:t>Main changes since last version</w:t>
      </w:r>
      <w:bookmarkEnd w:id="3"/>
    </w:p>
    <w:p w14:paraId="4E8791FB" w14:textId="68CCBD5D" w:rsidR="00815F0E" w:rsidRPr="00815F0E" w:rsidRDefault="00815F0E" w:rsidP="00815F0E">
      <w:pPr>
        <w:pStyle w:val="ListParagraph"/>
        <w:numPr>
          <w:ilvl w:val="0"/>
          <w:numId w:val="44"/>
        </w:numPr>
        <w:rPr>
          <w:rFonts w:ascii="Helvetica" w:hAnsi="Helvetica"/>
          <w:color w:val="000000"/>
          <w:sz w:val="18"/>
          <w:szCs w:val="18"/>
        </w:rPr>
      </w:pPr>
      <w:r w:rsidRPr="00815F0E">
        <w:rPr>
          <w:rFonts w:ascii="Helvetica Neue" w:hAnsi="Helvetica Neue"/>
          <w:color w:val="000000"/>
          <w:sz w:val="18"/>
          <w:szCs w:val="18"/>
          <w:shd w:val="clear" w:color="auto" w:fill="FFFFFF"/>
        </w:rPr>
        <w:t>Introduced our “House style”</w:t>
      </w:r>
    </w:p>
    <w:p w14:paraId="37588CAB" w14:textId="595AFC14" w:rsidR="00815F0E" w:rsidRPr="00815F0E" w:rsidRDefault="00815F0E" w:rsidP="00815F0E">
      <w:pPr>
        <w:pStyle w:val="ListParagraph"/>
        <w:numPr>
          <w:ilvl w:val="0"/>
          <w:numId w:val="44"/>
        </w:numPr>
        <w:rPr>
          <w:rFonts w:ascii="Helvetica Neue" w:hAnsi="Helvetica Neue"/>
          <w:color w:val="000000"/>
          <w:sz w:val="18"/>
          <w:szCs w:val="18"/>
          <w:shd w:val="clear" w:color="auto" w:fill="FFFFFF"/>
        </w:rPr>
      </w:pPr>
      <w:r w:rsidRPr="00815F0E">
        <w:rPr>
          <w:rFonts w:ascii="Helvetica Neue" w:hAnsi="Helvetica Neue"/>
          <w:color w:val="000000"/>
          <w:sz w:val="18"/>
          <w:szCs w:val="18"/>
          <w:shd w:val="clear" w:color="auto" w:fill="FFFFFF"/>
        </w:rPr>
        <w:t>Added documents on copyright and permissions</w:t>
      </w:r>
    </w:p>
    <w:p w14:paraId="76EF456E" w14:textId="2644A34A" w:rsidR="00815F0E" w:rsidRPr="00815F0E" w:rsidRDefault="00815F0E" w:rsidP="00815F0E">
      <w:pPr>
        <w:pStyle w:val="ListParagraph"/>
        <w:numPr>
          <w:ilvl w:val="0"/>
          <w:numId w:val="44"/>
        </w:numPr>
        <w:rPr>
          <w:rFonts w:ascii="Helvetica Neue" w:hAnsi="Helvetica Neue"/>
          <w:color w:val="000000"/>
          <w:sz w:val="18"/>
          <w:szCs w:val="18"/>
          <w:shd w:val="clear" w:color="auto" w:fill="FFFFFF"/>
        </w:rPr>
      </w:pPr>
      <w:r w:rsidRPr="00815F0E">
        <w:rPr>
          <w:rFonts w:ascii="Helvetica Neue" w:hAnsi="Helvetica Neue"/>
          <w:color w:val="000000"/>
          <w:sz w:val="18"/>
          <w:szCs w:val="18"/>
          <w:shd w:val="clear" w:color="auto" w:fill="FFFFFF"/>
        </w:rPr>
        <w:t>Guidance on questions and quizzes</w:t>
      </w:r>
    </w:p>
    <w:p w14:paraId="492D16C5" w14:textId="77777777" w:rsidR="00815F0E" w:rsidRDefault="00815F0E" w:rsidP="00E03D33">
      <w:pPr>
        <w:keepNext/>
        <w:keepLines/>
        <w:spacing w:line="276" w:lineRule="auto"/>
        <w:jc w:val="left"/>
      </w:pPr>
    </w:p>
    <w:p w14:paraId="51D43DD4" w14:textId="06BAB76A" w:rsidR="006E6383" w:rsidRPr="00E4727B" w:rsidRDefault="00840576" w:rsidP="00E03D33">
      <w:pPr>
        <w:pStyle w:val="Heading1"/>
        <w:keepNext/>
        <w:keepLines/>
        <w:spacing w:line="276" w:lineRule="auto"/>
        <w:jc w:val="left"/>
      </w:pPr>
      <w:bookmarkStart w:id="4" w:name="_Toc482347854"/>
      <w:r w:rsidRPr="00E4727B">
        <w:lastRenderedPageBreak/>
        <w:t xml:space="preserve">How </w:t>
      </w:r>
      <w:r w:rsidR="00102971" w:rsidRPr="00E4727B">
        <w:t xml:space="preserve">training is delivered within the </w:t>
      </w:r>
      <w:r w:rsidRPr="00E4727B">
        <w:t>Academy</w:t>
      </w:r>
      <w:bookmarkEnd w:id="4"/>
    </w:p>
    <w:p w14:paraId="51D43DD5" w14:textId="478BF0FD" w:rsidR="006E6383" w:rsidRDefault="00A32ACA" w:rsidP="00E03D33">
      <w:pPr>
        <w:keepNext/>
        <w:spacing w:line="276" w:lineRule="auto"/>
        <w:jc w:val="left"/>
      </w:pPr>
      <w:r w:rsidRPr="00E4727B">
        <w:t xml:space="preserve">There are </w:t>
      </w:r>
      <w:r w:rsidR="0025737F" w:rsidRPr="00E4727B">
        <w:t>two</w:t>
      </w:r>
      <w:r w:rsidRPr="00E4727B">
        <w:t xml:space="preserve"> different ways in which </w:t>
      </w:r>
      <w:r w:rsidR="00AF5208" w:rsidRPr="00E4727B">
        <w:t>training</w:t>
      </w:r>
      <w:r w:rsidRPr="00E4727B">
        <w:t xml:space="preserve"> can be </w:t>
      </w:r>
      <w:r w:rsidR="00AF5208" w:rsidRPr="00E4727B">
        <w:t xml:space="preserve">delivered </w:t>
      </w:r>
      <w:r w:rsidRPr="00E4727B">
        <w:t>to users:</w:t>
      </w:r>
      <w:r w:rsidR="006E5BE5">
        <w:t xml:space="preserve"> eModules and eCourses.</w:t>
      </w:r>
    </w:p>
    <w:p w14:paraId="5CFE4E36" w14:textId="77777777" w:rsidR="006E5BE5" w:rsidRPr="00B3012A" w:rsidRDefault="001A42FA" w:rsidP="00B3012A">
      <w:pPr>
        <w:pStyle w:val="Heading2"/>
      </w:pPr>
      <w:bookmarkStart w:id="5" w:name="_Toc482347855"/>
      <w:r w:rsidRPr="00B3012A">
        <w:t>eModule</w:t>
      </w:r>
      <w:bookmarkEnd w:id="5"/>
    </w:p>
    <w:p w14:paraId="51D43DD6" w14:textId="4D315666" w:rsidR="00123AA2" w:rsidRPr="00E4727B" w:rsidRDefault="006E5BE5" w:rsidP="006E5BE5">
      <w:pPr>
        <w:keepNext/>
        <w:spacing w:line="276" w:lineRule="auto"/>
        <w:jc w:val="left"/>
      </w:pPr>
      <w:r w:rsidRPr="006E5BE5">
        <w:rPr>
          <w:bCs/>
        </w:rPr>
        <w:t>A</w:t>
      </w:r>
      <w:r w:rsidR="00507645" w:rsidRPr="006E5BE5">
        <w:t xml:space="preserve">n </w:t>
      </w:r>
      <w:r w:rsidR="001A42FA" w:rsidRPr="006E5BE5">
        <w:t>eModule</w:t>
      </w:r>
      <w:r w:rsidR="00507645" w:rsidRPr="006E5BE5">
        <w:t xml:space="preserve"> is a training resource. </w:t>
      </w:r>
      <w:r w:rsidR="00BE3EBC" w:rsidRPr="006E5BE5">
        <w:t>Like</w:t>
      </w:r>
      <w:r w:rsidR="00A32ACA" w:rsidRPr="006E5BE5">
        <w:t xml:space="preserve"> Wikipedia, this is a structured document </w:t>
      </w:r>
      <w:r w:rsidR="00B1376F" w:rsidRPr="006E5BE5">
        <w:t>(</w:t>
      </w:r>
      <w:r w:rsidR="00B1376F" w:rsidRPr="006E5BE5">
        <w:fldChar w:fldCharType="begin"/>
      </w:r>
      <w:r w:rsidR="00B1376F" w:rsidRPr="006E5BE5">
        <w:instrText xml:space="preserve"> REF _Ref467565531 \h </w:instrText>
      </w:r>
      <w:r w:rsidR="00726926" w:rsidRPr="006E5BE5">
        <w:instrText xml:space="preserve"> \* MERGEFORMAT </w:instrText>
      </w:r>
      <w:r w:rsidR="00B1376F" w:rsidRPr="006E5BE5">
        <w:fldChar w:fldCharType="separate"/>
      </w:r>
      <w:r w:rsidR="001A4319">
        <w:rPr>
          <w:b/>
          <w:bCs/>
          <w:lang w:val="en-US"/>
        </w:rPr>
        <w:t>Error! Reference source not found.</w:t>
      </w:r>
      <w:r w:rsidR="00B1376F" w:rsidRPr="006E5BE5">
        <w:fldChar w:fldCharType="end"/>
      </w:r>
      <w:r w:rsidR="00B1376F" w:rsidRPr="006E5BE5">
        <w:t xml:space="preserve">) </w:t>
      </w:r>
      <w:r w:rsidR="00A32ACA" w:rsidRPr="006E5BE5">
        <w:t>which displays</w:t>
      </w:r>
      <w:r w:rsidR="00A32ACA" w:rsidRPr="00E4727B">
        <w:t xml:space="preserve"> information </w:t>
      </w:r>
      <w:r w:rsidR="001F6A41" w:rsidRPr="00E4727B">
        <w:t xml:space="preserve">in pages. Each page is editable by Editors </w:t>
      </w:r>
      <w:r w:rsidR="00A32ACA" w:rsidRPr="00E4727B">
        <w:t xml:space="preserve">and may contain </w:t>
      </w:r>
      <w:r w:rsidR="00507645" w:rsidRPr="00E4727B">
        <w:t xml:space="preserve">other training resources such as </w:t>
      </w:r>
      <w:r w:rsidR="00A32ACA" w:rsidRPr="00E4727B">
        <w:t>pictures</w:t>
      </w:r>
      <w:r w:rsidR="001F6A41" w:rsidRPr="00E4727B">
        <w:t xml:space="preserve">, </w:t>
      </w:r>
      <w:r w:rsidR="00A32ACA" w:rsidRPr="00E4727B">
        <w:t>figures</w:t>
      </w:r>
      <w:r w:rsidR="001F6A41" w:rsidRPr="00E4727B">
        <w:t>, tables and multimedia in general</w:t>
      </w:r>
      <w:r w:rsidR="00A32ACA" w:rsidRPr="00E4727B">
        <w:t>. The pattern is set although the individual sections can be updated separately.</w:t>
      </w:r>
      <w:r w:rsidR="00B1376F" w:rsidRPr="00E4727B">
        <w:t xml:space="preserve"> In general, this packages most text in a structured broken up into chapters with full multimedia components but no assessment activities. </w:t>
      </w:r>
      <w:r w:rsidR="001A42FA" w:rsidRPr="00E4727B">
        <w:t>eModule</w:t>
      </w:r>
      <w:r w:rsidR="00B1376F" w:rsidRPr="00E4727B">
        <w:t>s are accessible through the Collaboration service (</w:t>
      </w:r>
      <w:hyperlink r:id="rId12" w:history="1">
        <w:r w:rsidR="00B1376F" w:rsidRPr="00E4727B">
          <w:rPr>
            <w:rStyle w:val="Hyperlink"/>
          </w:rPr>
          <w:t>https://collaboration.esicm.org</w:t>
        </w:r>
      </w:hyperlink>
      <w:r w:rsidR="00B1376F" w:rsidRPr="00E4727B">
        <w:t>)</w:t>
      </w:r>
      <w:r w:rsidR="00507645" w:rsidRPr="00E4727B">
        <w:t xml:space="preserve">. </w:t>
      </w:r>
    </w:p>
    <w:p w14:paraId="51D43DD7" w14:textId="77777777" w:rsidR="00123AA2" w:rsidRPr="00E4727B" w:rsidRDefault="00123AA2" w:rsidP="00E03D33">
      <w:pPr>
        <w:keepNext/>
        <w:spacing w:line="276" w:lineRule="auto"/>
        <w:jc w:val="left"/>
      </w:pPr>
    </w:p>
    <w:p w14:paraId="5F4CDBF5" w14:textId="77777777" w:rsidR="0003784A" w:rsidRPr="00E4727B" w:rsidRDefault="009C399F" w:rsidP="00E03D33">
      <w:pPr>
        <w:keepNext/>
        <w:spacing w:line="276" w:lineRule="auto"/>
        <w:jc w:val="left"/>
      </w:pPr>
      <w:r w:rsidRPr="00E4727B">
        <w:rPr>
          <w:noProof/>
        </w:rPr>
        <w:drawing>
          <wp:inline distT="0" distB="0" distL="0" distR="0" wp14:anchorId="097D1419" wp14:editId="29339F20">
            <wp:extent cx="2929890" cy="2022475"/>
            <wp:effectExtent l="0" t="0" r="0" b="9525"/>
            <wp:docPr id="3" name="Picture 1"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ok"/>
                    <pic:cNvPicPr>
                      <a:picLocks noChangeAspect="1" noChangeArrowheads="1"/>
                    </pic:cNvPicPr>
                  </pic:nvPicPr>
                  <pic:blipFill>
                    <a:blip r:embed="rId13">
                      <a:extLst>
                        <a:ext uri="{28A0092B-C50C-407E-A947-70E740481C1C}">
                          <a14:useLocalDpi xmlns:a14="http://schemas.microsoft.com/office/drawing/2010/main" val="0"/>
                        </a:ext>
                      </a:extLst>
                    </a:blip>
                    <a:srcRect t="17830"/>
                    <a:stretch>
                      <a:fillRect/>
                    </a:stretch>
                  </pic:blipFill>
                  <pic:spPr bwMode="auto">
                    <a:xfrm>
                      <a:off x="0" y="0"/>
                      <a:ext cx="2929890" cy="2022475"/>
                    </a:xfrm>
                    <a:prstGeom prst="rect">
                      <a:avLst/>
                    </a:prstGeom>
                    <a:noFill/>
                    <a:ln>
                      <a:noFill/>
                    </a:ln>
                  </pic:spPr>
                </pic:pic>
              </a:graphicData>
            </a:graphic>
          </wp:inline>
        </w:drawing>
      </w:r>
    </w:p>
    <w:p w14:paraId="1DC4FDFB" w14:textId="368A4B9D" w:rsidR="0003784A" w:rsidRPr="00E4727B" w:rsidRDefault="0003784A" w:rsidP="00E03D33">
      <w:pPr>
        <w:pStyle w:val="Caption"/>
        <w:keepNext/>
        <w:spacing w:line="276" w:lineRule="auto"/>
        <w:jc w:val="left"/>
        <w:rPr>
          <w:lang w:val="en-GB"/>
        </w:rPr>
      </w:pPr>
      <w:r w:rsidRPr="00E4727B">
        <w:rPr>
          <w:lang w:val="en-GB"/>
        </w:rPr>
        <w:t xml:space="preserve">Figure </w:t>
      </w:r>
      <w:r w:rsidRPr="00E4727B">
        <w:rPr>
          <w:lang w:val="en-GB"/>
        </w:rPr>
        <w:fldChar w:fldCharType="begin"/>
      </w:r>
      <w:r w:rsidRPr="00E4727B">
        <w:rPr>
          <w:lang w:val="en-GB"/>
        </w:rPr>
        <w:instrText xml:space="preserve"> SEQ Figure \* ARABIC </w:instrText>
      </w:r>
      <w:r w:rsidRPr="00E4727B">
        <w:rPr>
          <w:lang w:val="en-GB"/>
        </w:rPr>
        <w:fldChar w:fldCharType="separate"/>
      </w:r>
      <w:r w:rsidR="001A4319">
        <w:rPr>
          <w:noProof/>
          <w:lang w:val="en-GB"/>
        </w:rPr>
        <w:t>1</w:t>
      </w:r>
      <w:r w:rsidRPr="00E4727B">
        <w:rPr>
          <w:lang w:val="en-GB"/>
        </w:rPr>
        <w:fldChar w:fldCharType="end"/>
      </w:r>
      <w:r w:rsidRPr="00E4727B">
        <w:rPr>
          <w:lang w:val="en-GB"/>
        </w:rPr>
        <w:t xml:space="preserve"> eModule structure (source, if not author’s own</w:t>
      </w:r>
      <w:r w:rsidR="006E5BE5">
        <w:rPr>
          <w:lang w:val="en-GB"/>
        </w:rPr>
        <w:t>)</w:t>
      </w:r>
    </w:p>
    <w:p w14:paraId="23A60AF6" w14:textId="77777777" w:rsidR="006E5BE5" w:rsidRPr="00B3012A" w:rsidRDefault="000132E1" w:rsidP="00B3012A">
      <w:pPr>
        <w:pStyle w:val="Heading2"/>
      </w:pPr>
      <w:bookmarkStart w:id="6" w:name="_Toc482347856"/>
      <w:r w:rsidRPr="00B3012A">
        <w:t>e</w:t>
      </w:r>
      <w:r w:rsidR="00A32ACA" w:rsidRPr="00B3012A">
        <w:t>Course</w:t>
      </w:r>
      <w:bookmarkEnd w:id="6"/>
    </w:p>
    <w:p w14:paraId="51D43DDD" w14:textId="672F70BB" w:rsidR="006E6383" w:rsidRPr="00E4727B" w:rsidRDefault="00483001" w:rsidP="006E5BE5">
      <w:pPr>
        <w:spacing w:line="276" w:lineRule="auto"/>
        <w:jc w:val="left"/>
      </w:pPr>
      <w:r w:rsidRPr="00E4727B">
        <w:t>An eCourse is a collection of training resources delivered to the trainee based on specific methodology</w:t>
      </w:r>
      <w:r w:rsidR="00702372">
        <w:t xml:space="preserve"> (Figure 2)</w:t>
      </w:r>
      <w:r w:rsidRPr="00E4727B">
        <w:t xml:space="preserve">. The methodology is dictated using </w:t>
      </w:r>
      <w:r w:rsidRPr="006E5BE5">
        <w:rPr>
          <w:b/>
        </w:rPr>
        <w:t>Learning Pathways</w:t>
      </w:r>
      <w:r w:rsidRPr="00E4727B">
        <w:t xml:space="preserve">. In </w:t>
      </w:r>
      <w:r w:rsidR="00BE3EBC" w:rsidRPr="00E4727B">
        <w:t>general,</w:t>
      </w:r>
      <w:r w:rsidRPr="00E4727B">
        <w:t xml:space="preserve"> a</w:t>
      </w:r>
      <w:r w:rsidR="003678DD">
        <w:t>n</w:t>
      </w:r>
      <w:r w:rsidRPr="00E4727B">
        <w:t xml:space="preserve"> eCourse </w:t>
      </w:r>
      <w:r w:rsidR="00123AA2" w:rsidRPr="00E4727B">
        <w:t xml:space="preserve">transcripts </w:t>
      </w:r>
      <w:r w:rsidR="00A32ACA" w:rsidRPr="00E4727B">
        <w:t xml:space="preserve">the </w:t>
      </w:r>
      <w:r w:rsidR="00123AA2" w:rsidRPr="00E4727B">
        <w:t xml:space="preserve">information </w:t>
      </w:r>
      <w:r w:rsidR="00A32ACA" w:rsidRPr="00E4727B">
        <w:t>from a</w:t>
      </w:r>
      <w:r w:rsidR="003678DD">
        <w:t>n</w:t>
      </w:r>
      <w:r w:rsidR="00A32ACA" w:rsidRPr="00E4727B">
        <w:t xml:space="preserve"> </w:t>
      </w:r>
      <w:r w:rsidR="001A42FA" w:rsidRPr="00E4727B">
        <w:t>eModule</w:t>
      </w:r>
      <w:r w:rsidRPr="00E4727B">
        <w:t xml:space="preserve"> or any other training resource </w:t>
      </w:r>
      <w:r w:rsidR="00A32ACA" w:rsidRPr="00E4727B">
        <w:t xml:space="preserve">into a non-linear fashion, adding additional functionality such as </w:t>
      </w:r>
      <w:r w:rsidRPr="00E4727B">
        <w:t>self-</w:t>
      </w:r>
      <w:r w:rsidR="00123AA2" w:rsidRPr="00E4727B">
        <w:t xml:space="preserve">assessments </w:t>
      </w:r>
      <w:r w:rsidRPr="00E4727B">
        <w:t>(multiple choice questions using quizzes) and/or assessments (graded quizzes and/or exams),</w:t>
      </w:r>
      <w:r w:rsidR="00A32ACA" w:rsidRPr="00E4727B">
        <w:t xml:space="preserve"> links to </w:t>
      </w:r>
      <w:r w:rsidRPr="00E4727B">
        <w:t>enhance multimedia training resources (</w:t>
      </w:r>
      <w:r w:rsidR="00A32ACA" w:rsidRPr="00E4727B">
        <w:t>video-conferences</w:t>
      </w:r>
      <w:r w:rsidRPr="00E4727B">
        <w:t xml:space="preserve">, medical videos, </w:t>
      </w:r>
      <w:r w:rsidR="00A32ACA" w:rsidRPr="00E4727B">
        <w:t>articles or similar</w:t>
      </w:r>
      <w:r w:rsidRPr="00E4727B">
        <w:t>)</w:t>
      </w:r>
      <w:r w:rsidR="003678DD">
        <w:t>,</w:t>
      </w:r>
      <w:r w:rsidRPr="00E4727B">
        <w:t xml:space="preserve"> and interactive Patient Challenges (used as lessons)</w:t>
      </w:r>
      <w:r w:rsidR="00A32ACA" w:rsidRPr="00E4727B">
        <w:t xml:space="preserve">. </w:t>
      </w:r>
    </w:p>
    <w:p w14:paraId="7057DD8B" w14:textId="77777777" w:rsidR="00B1376F" w:rsidRPr="00E4727B" w:rsidRDefault="00B1376F" w:rsidP="004953A8">
      <w:pPr>
        <w:spacing w:line="276" w:lineRule="auto"/>
        <w:jc w:val="left"/>
      </w:pPr>
    </w:p>
    <w:p w14:paraId="06B8BA63" w14:textId="77777777" w:rsidR="00A3139E" w:rsidRDefault="00702372" w:rsidP="00A3139E">
      <w:pPr>
        <w:keepNext/>
        <w:spacing w:line="276" w:lineRule="auto"/>
        <w:jc w:val="left"/>
      </w:pPr>
      <w:r w:rsidRPr="00E4727B">
        <w:rPr>
          <w:noProof/>
        </w:rPr>
        <w:drawing>
          <wp:inline distT="0" distB="0" distL="0" distR="0" wp14:anchorId="35FE459F" wp14:editId="23D522A1">
            <wp:extent cx="3497580" cy="2383346"/>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6931" cy="2396532"/>
                    </a:xfrm>
                    <a:prstGeom prst="rect">
                      <a:avLst/>
                    </a:prstGeom>
                    <a:noFill/>
                  </pic:spPr>
                </pic:pic>
              </a:graphicData>
            </a:graphic>
          </wp:inline>
        </w:drawing>
      </w:r>
    </w:p>
    <w:p w14:paraId="01583005" w14:textId="2D7193A4" w:rsidR="00702372" w:rsidRDefault="00A3139E" w:rsidP="00A3139E">
      <w:pPr>
        <w:pStyle w:val="Caption"/>
        <w:jc w:val="left"/>
      </w:pPr>
      <w:r>
        <w:t xml:space="preserve">Figure </w:t>
      </w:r>
      <w:fldSimple w:instr=" SEQ Figure \* ARABIC ">
        <w:r w:rsidR="001A4319">
          <w:rPr>
            <w:noProof/>
          </w:rPr>
          <w:t>2</w:t>
        </w:r>
      </w:fldSimple>
      <w:r>
        <w:t xml:space="preserve"> </w:t>
      </w:r>
      <w:r w:rsidRPr="00D0539C">
        <w:t>eCourse training resources</w:t>
      </w:r>
    </w:p>
    <w:p w14:paraId="51D43DE1" w14:textId="16D5934F" w:rsidR="006E6383" w:rsidRDefault="00A32ACA" w:rsidP="004953A8">
      <w:pPr>
        <w:spacing w:line="276" w:lineRule="auto"/>
        <w:jc w:val="left"/>
      </w:pPr>
      <w:r w:rsidRPr="00E4727B">
        <w:lastRenderedPageBreak/>
        <w:t xml:space="preserve">We anticipate that each module will first be produced in a </w:t>
      </w:r>
      <w:r w:rsidR="001A42FA" w:rsidRPr="00E4727B">
        <w:t>eModule</w:t>
      </w:r>
      <w:r w:rsidRPr="00E4727B">
        <w:t xml:space="preserve"> form </w:t>
      </w:r>
      <w:r w:rsidR="003678DD">
        <w:t>will then be converted in</w:t>
      </w:r>
      <w:r w:rsidRPr="00E4727B">
        <w:t>to a</w:t>
      </w:r>
      <w:r w:rsidR="003678DD">
        <w:t>n</w:t>
      </w:r>
      <w:r w:rsidRPr="00E4727B">
        <w:t xml:space="preserve"> </w:t>
      </w:r>
      <w:r w:rsidR="004B7AC2" w:rsidRPr="00E4727B">
        <w:t>e</w:t>
      </w:r>
      <w:r w:rsidRPr="00E4727B">
        <w:t>Course</w:t>
      </w:r>
      <w:r w:rsidR="003678DD">
        <w:t>.</w:t>
      </w:r>
      <w:r w:rsidRPr="00E4727B">
        <w:t xml:space="preserve"> Nevertheless, when writing a</w:t>
      </w:r>
      <w:r w:rsidR="003678DD">
        <w:t>n</w:t>
      </w:r>
      <w:r w:rsidRPr="00E4727B">
        <w:t xml:space="preserve"> </w:t>
      </w:r>
      <w:r w:rsidR="001A42FA" w:rsidRPr="00E4727B">
        <w:t>eModule</w:t>
      </w:r>
      <w:r w:rsidRPr="00E4727B">
        <w:t xml:space="preserve">, consideration should be made about additional </w:t>
      </w:r>
      <w:r w:rsidR="004B7AC2" w:rsidRPr="00E4727B">
        <w:t>e</w:t>
      </w:r>
      <w:r w:rsidRPr="00E4727B">
        <w:t xml:space="preserve">Course content </w:t>
      </w:r>
      <w:r w:rsidR="003678DD">
        <w:t>that</w:t>
      </w:r>
      <w:r w:rsidR="003678DD" w:rsidRPr="00E4727B">
        <w:t xml:space="preserve"> </w:t>
      </w:r>
      <w:r w:rsidRPr="00E4727B">
        <w:t xml:space="preserve">may be added, e.g. </w:t>
      </w:r>
      <w:r w:rsidR="0013532F" w:rsidRPr="00E4727B">
        <w:t>assessments</w:t>
      </w:r>
      <w:r w:rsidRPr="00E4727B">
        <w:t>.</w:t>
      </w:r>
    </w:p>
    <w:p w14:paraId="65A99DB7" w14:textId="77777777" w:rsidR="00702372" w:rsidRPr="00E4727B" w:rsidRDefault="00702372" w:rsidP="004953A8">
      <w:pPr>
        <w:spacing w:line="276" w:lineRule="auto"/>
        <w:jc w:val="left"/>
        <w:rPr>
          <w:b/>
          <w:bCs/>
        </w:rPr>
      </w:pPr>
    </w:p>
    <w:p w14:paraId="5044CA16" w14:textId="429E5214" w:rsidR="00591C5D" w:rsidRPr="00E4727B" w:rsidRDefault="00591C5D" w:rsidP="00591C5D">
      <w:pPr>
        <w:spacing w:line="276" w:lineRule="auto"/>
        <w:jc w:val="left"/>
      </w:pPr>
      <w:r w:rsidRPr="00E4727B">
        <w:rPr>
          <w:b/>
        </w:rPr>
        <w:t>General settings</w:t>
      </w:r>
    </w:p>
    <w:p w14:paraId="7A099A43" w14:textId="2502FFD1" w:rsidR="00591C5D" w:rsidRPr="00E4727B" w:rsidRDefault="00591C5D" w:rsidP="00591C5D">
      <w:pPr>
        <w:pStyle w:val="ListParagraph"/>
        <w:numPr>
          <w:ilvl w:val="0"/>
          <w:numId w:val="34"/>
        </w:numPr>
        <w:spacing w:line="276" w:lineRule="auto"/>
        <w:jc w:val="left"/>
      </w:pPr>
      <w:r w:rsidRPr="00E4727B">
        <w:t xml:space="preserve">Short </w:t>
      </w:r>
      <w:r w:rsidR="00A3139E" w:rsidRPr="00E4727B">
        <w:t>description</w:t>
      </w:r>
    </w:p>
    <w:p w14:paraId="5D6FE83C" w14:textId="052BB636" w:rsidR="00591C5D" w:rsidRPr="00E4727B" w:rsidRDefault="00591C5D" w:rsidP="00591C5D">
      <w:pPr>
        <w:pStyle w:val="ListParagraph"/>
        <w:numPr>
          <w:ilvl w:val="0"/>
          <w:numId w:val="34"/>
        </w:numPr>
        <w:spacing w:line="276" w:lineRule="auto"/>
        <w:jc w:val="left"/>
      </w:pPr>
      <w:r w:rsidRPr="00E4727B">
        <w:t xml:space="preserve">Learning </w:t>
      </w:r>
      <w:r w:rsidR="00A3139E" w:rsidRPr="00E4727B">
        <w:t>objectives</w:t>
      </w:r>
    </w:p>
    <w:p w14:paraId="292D3538" w14:textId="77777777" w:rsidR="00591C5D" w:rsidRPr="00E4727B" w:rsidRDefault="00591C5D" w:rsidP="00591C5D">
      <w:pPr>
        <w:pStyle w:val="ListParagraph"/>
        <w:numPr>
          <w:ilvl w:val="0"/>
          <w:numId w:val="34"/>
        </w:numPr>
        <w:spacing w:line="276" w:lineRule="auto"/>
        <w:jc w:val="left"/>
      </w:pPr>
      <w:r w:rsidRPr="00E4727B">
        <w:t>Learning pathway (if applicable)</w:t>
      </w:r>
    </w:p>
    <w:p w14:paraId="465F5CA4" w14:textId="2AD25E1C" w:rsidR="00591C5D" w:rsidRPr="00E4727B" w:rsidRDefault="00591C5D" w:rsidP="00591C5D">
      <w:pPr>
        <w:pStyle w:val="ListParagraph"/>
        <w:numPr>
          <w:ilvl w:val="0"/>
          <w:numId w:val="34"/>
        </w:numPr>
        <w:spacing w:line="276" w:lineRule="auto"/>
        <w:jc w:val="left"/>
      </w:pPr>
      <w:r w:rsidRPr="00E4727B">
        <w:t xml:space="preserve">Authors, </w:t>
      </w:r>
      <w:r w:rsidR="00A3139E" w:rsidRPr="00E4727B">
        <w:t>editors, reviewers list</w:t>
      </w:r>
    </w:p>
    <w:p w14:paraId="5371DB5D" w14:textId="77777777" w:rsidR="00591C5D" w:rsidRPr="00E4727B" w:rsidRDefault="00591C5D" w:rsidP="00591C5D">
      <w:pPr>
        <w:pStyle w:val="ListParagraph"/>
        <w:numPr>
          <w:ilvl w:val="0"/>
          <w:numId w:val="34"/>
        </w:numPr>
        <w:spacing w:line="276" w:lineRule="auto"/>
        <w:jc w:val="left"/>
      </w:pPr>
      <w:r w:rsidRPr="00E4727B">
        <w:t xml:space="preserve">References and/or other bibliography </w:t>
      </w:r>
    </w:p>
    <w:p w14:paraId="51F96C2E" w14:textId="77777777" w:rsidR="00591C5D" w:rsidRPr="00E4727B" w:rsidRDefault="00591C5D" w:rsidP="00591C5D">
      <w:pPr>
        <w:pStyle w:val="ListParagraph"/>
        <w:numPr>
          <w:ilvl w:val="0"/>
          <w:numId w:val="34"/>
        </w:numPr>
        <w:spacing w:line="276" w:lineRule="auto"/>
        <w:jc w:val="left"/>
      </w:pPr>
      <w:r w:rsidRPr="00E4727B">
        <w:t>Webcasts</w:t>
      </w:r>
    </w:p>
    <w:p w14:paraId="68B8020A" w14:textId="77777777" w:rsidR="00591C5D" w:rsidRPr="00E4727B" w:rsidRDefault="00591C5D" w:rsidP="00591C5D">
      <w:pPr>
        <w:spacing w:line="276" w:lineRule="auto"/>
        <w:jc w:val="left"/>
      </w:pPr>
    </w:p>
    <w:p w14:paraId="763337F5" w14:textId="00F5B970" w:rsidR="00591C5D" w:rsidRPr="00E4727B" w:rsidRDefault="00591C5D" w:rsidP="00591C5D">
      <w:pPr>
        <w:spacing w:line="276" w:lineRule="auto"/>
        <w:jc w:val="left"/>
      </w:pPr>
      <w:r w:rsidRPr="00E4727B">
        <w:rPr>
          <w:b/>
        </w:rPr>
        <w:t>Learning pathway</w:t>
      </w:r>
      <w:r w:rsidRPr="00E4727B">
        <w:t>: Each module could be flowcharted at the first instance, i.e. broken down into topics and an attempt made to determine which order they should</w:t>
      </w:r>
      <w:r w:rsidR="003678DD">
        <w:t xml:space="preserve"> be,</w:t>
      </w:r>
      <w:r w:rsidRPr="00E4727B">
        <w:t xml:space="preserve"> whether topics should be dependent (enable access based on a specific condition </w:t>
      </w:r>
      <w:r w:rsidR="003678DD">
        <w:t>[</w:t>
      </w:r>
      <w:r w:rsidRPr="00E4727B">
        <w:t>e.g. the trainee must complete quiz A with pass grade 75%</w:t>
      </w:r>
      <w:r w:rsidR="003678DD">
        <w:t>]</w:t>
      </w:r>
      <w:r w:rsidRPr="00E4727B">
        <w:t xml:space="preserve">) or independent (open access without any conditions). For example, if creating a module on cardiovascular physiology, you may wish the learner to read the topic on heart preload before being able to read the topic on myocardial contractility. This topic can therefore </w:t>
      </w:r>
      <w:r w:rsidR="003678DD">
        <w:t xml:space="preserve">be </w:t>
      </w:r>
      <w:r w:rsidRPr="00E4727B">
        <w:t>said to be ‘dependent' upon the first topic. Topics in which the learner is not required to complete the learning in a prespecifi</w:t>
      </w:r>
      <w:r w:rsidR="003678DD">
        <w:t>ed</w:t>
      </w:r>
      <w:r w:rsidRPr="00E4727B">
        <w:t xml:space="preserve"> manner are said to be independent. Topics may also be mandatory, i.e. the learner must complete them (in a specified order if they are also dependent) to complete the course or non-mandatory where they are optional.</w:t>
      </w:r>
    </w:p>
    <w:p w14:paraId="25F6BBA6" w14:textId="77777777" w:rsidR="00591C5D" w:rsidRPr="00E4727B" w:rsidRDefault="00591C5D" w:rsidP="00591C5D">
      <w:pPr>
        <w:spacing w:line="276" w:lineRule="auto"/>
        <w:jc w:val="left"/>
      </w:pPr>
    </w:p>
    <w:p w14:paraId="00056FAB" w14:textId="77777777" w:rsidR="00591C5D" w:rsidRPr="00E4727B" w:rsidRDefault="00591C5D" w:rsidP="00591C5D">
      <w:pPr>
        <w:spacing w:line="276" w:lineRule="auto"/>
        <w:jc w:val="left"/>
      </w:pPr>
      <w:r w:rsidRPr="00E4727B">
        <w:rPr>
          <w:b/>
        </w:rPr>
        <w:t>Self-assessment</w:t>
      </w:r>
      <w:r w:rsidRPr="00E4727B">
        <w:t xml:space="preserve">: Multiple choice questions in Type-A and/or Type K format. </w:t>
      </w:r>
    </w:p>
    <w:p w14:paraId="6B99A1A6" w14:textId="6DD7A001" w:rsidR="00591C5D" w:rsidRPr="00E4727B" w:rsidRDefault="00591C5D" w:rsidP="00591C5D">
      <w:pPr>
        <w:spacing w:line="276" w:lineRule="auto"/>
        <w:jc w:val="left"/>
      </w:pPr>
      <w:r w:rsidRPr="00E4727B">
        <w:rPr>
          <w:b/>
        </w:rPr>
        <w:t>Interactive Patient Challenges</w:t>
      </w:r>
      <w:r w:rsidRPr="00E4727B">
        <w:t xml:space="preserve">: The PACT Module textual Patient Challenges enhanced with multimedia and real time interaction with the trainee. The tutor can provide multiple scenarios that the trainee can navigate through and complete the challenge. At the end the trainee can get a pass grade or fail and/or can retake the challenge. </w:t>
      </w:r>
    </w:p>
    <w:p w14:paraId="7FDB55CA" w14:textId="667EBD83" w:rsidR="00591C5D" w:rsidRPr="00E4727B" w:rsidRDefault="00591C5D" w:rsidP="00591C5D">
      <w:pPr>
        <w:spacing w:line="276" w:lineRule="auto"/>
        <w:jc w:val="left"/>
      </w:pPr>
      <w:r w:rsidRPr="00E4727B">
        <w:rPr>
          <w:b/>
        </w:rPr>
        <w:t>Process Tracking</w:t>
      </w:r>
      <w:r w:rsidRPr="00E4727B">
        <w:t xml:space="preserve">: The trainee </w:t>
      </w:r>
      <w:r w:rsidR="00F67E05" w:rsidRPr="00E4727B">
        <w:t>can</w:t>
      </w:r>
      <w:r w:rsidRPr="00E4727B">
        <w:t xml:space="preserve"> monitor his/her progress throughout the eCourse.</w:t>
      </w:r>
    </w:p>
    <w:p w14:paraId="51D43DE4" w14:textId="696FEFEC" w:rsidR="00123AA2" w:rsidRPr="00E4727B" w:rsidRDefault="00591C5D" w:rsidP="004953A8">
      <w:pPr>
        <w:spacing w:line="276" w:lineRule="auto"/>
        <w:jc w:val="left"/>
      </w:pPr>
      <w:r w:rsidRPr="00E4727B">
        <w:rPr>
          <w:b/>
        </w:rPr>
        <w:t>Exams</w:t>
      </w:r>
      <w:r w:rsidRPr="00E4727B">
        <w:t>: An exam simulator. For example</w:t>
      </w:r>
      <w:r w:rsidR="00F67E05">
        <w:t>,</w:t>
      </w:r>
      <w:r w:rsidRPr="00E4727B">
        <w:t xml:space="preserve"> a quiz with 100 questions with time constrains simulating EDIC I exams. </w:t>
      </w:r>
    </w:p>
    <w:p w14:paraId="51D43DE5" w14:textId="79B4D82A" w:rsidR="006E6383" w:rsidRPr="00E4727B" w:rsidRDefault="00A32ACA" w:rsidP="004953A8">
      <w:pPr>
        <w:pStyle w:val="Heading1"/>
        <w:spacing w:line="276" w:lineRule="auto"/>
        <w:jc w:val="left"/>
      </w:pPr>
      <w:bookmarkStart w:id="7" w:name="_Toc482347857"/>
      <w:r w:rsidRPr="00E4727B">
        <w:lastRenderedPageBreak/>
        <w:t xml:space="preserve">Content </w:t>
      </w:r>
      <w:r w:rsidR="00102971" w:rsidRPr="00E4727B">
        <w:t>generation</w:t>
      </w:r>
      <w:bookmarkEnd w:id="7"/>
    </w:p>
    <w:p w14:paraId="51D43DE6" w14:textId="77777777" w:rsidR="006E6383" w:rsidRPr="00B3012A" w:rsidRDefault="00A32ACA" w:rsidP="00B3012A">
      <w:pPr>
        <w:pStyle w:val="Heading2"/>
      </w:pPr>
      <w:bookmarkStart w:id="8" w:name="_Toc482347858"/>
      <w:r w:rsidRPr="00B3012A">
        <w:t>General guidance</w:t>
      </w:r>
      <w:bookmarkEnd w:id="8"/>
    </w:p>
    <w:p w14:paraId="51D43DE7" w14:textId="2D53FB81" w:rsidR="006E6383" w:rsidRPr="00E4727B" w:rsidRDefault="00A32ACA" w:rsidP="004953A8">
      <w:pPr>
        <w:spacing w:line="276" w:lineRule="auto"/>
        <w:jc w:val="left"/>
      </w:pPr>
      <w:r w:rsidRPr="00E4727B">
        <w:t>For the module</w:t>
      </w:r>
      <w:r w:rsidR="00340306">
        <w:t>-</w:t>
      </w:r>
      <w:r w:rsidRPr="00E4727B">
        <w:t xml:space="preserve">creation process to be as simple as possible, each module must be supplied by the author in such a manner that the content can be easily transitioned into the online system by the technical expert. These are not healthcare workers and standard medical writing conventions are not appropriate. This document provides a didactic accompaniment to the templates. Its purpose is not to address every possibility </w:t>
      </w:r>
      <w:r w:rsidR="008D27C9" w:rsidRPr="00E4727B">
        <w:t>the Academy platform</w:t>
      </w:r>
      <w:r w:rsidRPr="00E4727B">
        <w:t xml:space="preserve"> offers but communicate information on core features and content.</w:t>
      </w:r>
    </w:p>
    <w:p w14:paraId="7AFED8BF" w14:textId="77777777" w:rsidR="00A1663E" w:rsidRDefault="00A1663E" w:rsidP="004953A8">
      <w:pPr>
        <w:spacing w:line="276" w:lineRule="auto"/>
        <w:jc w:val="left"/>
      </w:pPr>
    </w:p>
    <w:p w14:paraId="0762FD2D" w14:textId="683D6813" w:rsidR="00E54C7D" w:rsidRPr="00E4727B" w:rsidRDefault="00A32ACA" w:rsidP="004953A8">
      <w:pPr>
        <w:spacing w:line="276" w:lineRule="auto"/>
        <w:jc w:val="left"/>
      </w:pPr>
      <w:r w:rsidRPr="00E4727B">
        <w:t>We have created ‘prefilled’ template</w:t>
      </w:r>
      <w:r w:rsidR="00340306">
        <w:t>s</w:t>
      </w:r>
      <w:r w:rsidRPr="00E4727B">
        <w:t xml:space="preserve"> for </w:t>
      </w:r>
      <w:r w:rsidR="00340306">
        <w:t>both</w:t>
      </w:r>
      <w:r w:rsidR="00340306" w:rsidRPr="00E4727B">
        <w:t xml:space="preserve"> </w:t>
      </w:r>
      <w:r w:rsidRPr="00E4727B">
        <w:t>educational option</w:t>
      </w:r>
      <w:r w:rsidR="00340306">
        <w:t>s</w:t>
      </w:r>
      <w:r w:rsidRPr="00E4727B">
        <w:t xml:space="preserve"> </w:t>
      </w:r>
      <w:r w:rsidR="00E54C7D" w:rsidRPr="00E4727B">
        <w:t>–</w:t>
      </w:r>
      <w:r w:rsidRPr="00E4727B">
        <w:t xml:space="preserve"> </w:t>
      </w:r>
      <w:r w:rsidR="00E54C7D" w:rsidRPr="00E4727B">
        <w:t xml:space="preserve">eCourse and </w:t>
      </w:r>
      <w:r w:rsidR="001A42FA" w:rsidRPr="00E4727B">
        <w:t>eModule</w:t>
      </w:r>
      <w:r w:rsidR="00340306">
        <w:t>. These templates should be</w:t>
      </w:r>
      <w:r w:rsidRPr="00E4727B">
        <w:t xml:space="preserve"> used as the basis to create modules </w:t>
      </w:r>
      <w:r w:rsidR="00340306">
        <w:t>−</w:t>
      </w:r>
      <w:r w:rsidRPr="00E4727B">
        <w:t xml:space="preserve"> please delete the example text and populate it with your own content. </w:t>
      </w:r>
    </w:p>
    <w:p w14:paraId="7867639D" w14:textId="77777777" w:rsidR="00E54C7D" w:rsidRPr="00E4727B" w:rsidRDefault="00E54C7D" w:rsidP="004953A8">
      <w:pPr>
        <w:spacing w:line="276" w:lineRule="auto"/>
        <w:jc w:val="left"/>
      </w:pPr>
    </w:p>
    <w:p w14:paraId="639577B9" w14:textId="28050F3F" w:rsidR="00E54C7D" w:rsidRPr="00E4727B" w:rsidRDefault="00E54C7D" w:rsidP="004953A8">
      <w:pPr>
        <w:spacing w:line="276" w:lineRule="auto"/>
        <w:jc w:val="left"/>
      </w:pPr>
      <w:r w:rsidRPr="00E4727B">
        <w:rPr>
          <w:b/>
          <w:sz w:val="32"/>
          <w:szCs w:val="32"/>
        </w:rPr>
        <w:t>Important</w:t>
      </w:r>
      <w:r w:rsidRPr="00E4727B">
        <w:t>: If you are updating an existing PACT Module</w:t>
      </w:r>
      <w:r w:rsidR="00340306">
        <w:t>,</w:t>
      </w:r>
      <w:r w:rsidRPr="00E4727B">
        <w:t xml:space="preserve"> use the corresponding word document</w:t>
      </w:r>
      <w:r w:rsidR="00EA1A37" w:rsidRPr="00E4727B">
        <w:t>. Do not add</w:t>
      </w:r>
      <w:r w:rsidRPr="00E4727B">
        <w:t xml:space="preserve"> extra formatting</w:t>
      </w:r>
      <w:r w:rsidR="00EA1A37" w:rsidRPr="00E4727B">
        <w:t xml:space="preserve"> or modify existing</w:t>
      </w:r>
      <w:r w:rsidRPr="00E4727B">
        <w:t xml:space="preserve">.  </w:t>
      </w:r>
    </w:p>
    <w:p w14:paraId="527CE0E4" w14:textId="77777777" w:rsidR="00E54C7D" w:rsidRPr="00E4727B" w:rsidRDefault="00E54C7D" w:rsidP="004953A8">
      <w:pPr>
        <w:spacing w:line="276" w:lineRule="auto"/>
        <w:jc w:val="left"/>
      </w:pPr>
    </w:p>
    <w:p w14:paraId="51D43DE8" w14:textId="16CE9079" w:rsidR="006E6383" w:rsidRDefault="00A32ACA" w:rsidP="004953A8">
      <w:pPr>
        <w:spacing w:line="276" w:lineRule="auto"/>
        <w:jc w:val="left"/>
      </w:pPr>
      <w:r w:rsidRPr="00E4727B">
        <w:t xml:space="preserve">The content should be based upon the CoBaTRIcE curriculum and reflect what you consider essential for a trainee and practitioner to be a safe and competent doctor, who is using the programme for lifelong learning. The modules should be designed as a guide to learning, not an exhaustive text. </w:t>
      </w:r>
    </w:p>
    <w:p w14:paraId="19242770" w14:textId="77777777" w:rsidR="00340306" w:rsidRPr="00E4727B" w:rsidRDefault="00340306" w:rsidP="004953A8">
      <w:pPr>
        <w:spacing w:line="276" w:lineRule="auto"/>
        <w:jc w:val="left"/>
      </w:pPr>
    </w:p>
    <w:p w14:paraId="51D43DE9" w14:textId="64172658" w:rsidR="006E6383" w:rsidRPr="00E4727B" w:rsidRDefault="00A32ACA" w:rsidP="004953A8">
      <w:pPr>
        <w:spacing w:line="276" w:lineRule="auto"/>
        <w:jc w:val="left"/>
      </w:pPr>
      <w:r w:rsidRPr="00E4727B">
        <w:t>Material should be up</w:t>
      </w:r>
      <w:r w:rsidRPr="00E4727B">
        <w:rPr>
          <w:rFonts w:ascii="Cambria Math" w:hAnsi="Cambria Math" w:cs="Cambria Math"/>
        </w:rPr>
        <w:t>‐</w:t>
      </w:r>
      <w:r w:rsidRPr="00E4727B">
        <w:t>to</w:t>
      </w:r>
      <w:r w:rsidRPr="00E4727B">
        <w:rPr>
          <w:rFonts w:ascii="Cambria Math" w:hAnsi="Cambria Math" w:cs="Cambria Math"/>
        </w:rPr>
        <w:t>‐</w:t>
      </w:r>
      <w:r w:rsidRPr="00E4727B">
        <w:t xml:space="preserve">date and reflect current thinking, including </w:t>
      </w:r>
      <w:r w:rsidR="00340306" w:rsidRPr="00E4727B">
        <w:t>evidence</w:t>
      </w:r>
      <w:r w:rsidR="00340306">
        <w:t>-</w:t>
      </w:r>
      <w:r w:rsidRPr="00E4727B">
        <w:t>based guidelines practice (e.g. based on recent prospective, randomised controlled trials, meta</w:t>
      </w:r>
      <w:r w:rsidRPr="00E4727B">
        <w:rPr>
          <w:rFonts w:ascii="Cambria Math" w:hAnsi="Cambria Math" w:cs="Cambria Math"/>
        </w:rPr>
        <w:t>‐</w:t>
      </w:r>
      <w:r w:rsidRPr="00E4727B">
        <w:t>analyses, systematic reviews) or standards recommended in recent guidelines produced by specialist societies or international bodies.</w:t>
      </w:r>
    </w:p>
    <w:p w14:paraId="51D43E0A" w14:textId="369E0209" w:rsidR="006E6383" w:rsidRPr="00E4727B" w:rsidRDefault="00A32ACA" w:rsidP="004953A8">
      <w:pPr>
        <w:spacing w:line="276" w:lineRule="auto"/>
        <w:jc w:val="left"/>
      </w:pPr>
      <w:r w:rsidRPr="00E4727B">
        <w:tab/>
      </w:r>
      <w:r w:rsidRPr="00E4727B">
        <w:tab/>
      </w:r>
    </w:p>
    <w:p w14:paraId="51D43E0D" w14:textId="5B3CEED3" w:rsidR="006E6383" w:rsidRPr="00E4727B" w:rsidRDefault="00A32ACA" w:rsidP="004953A8">
      <w:pPr>
        <w:spacing w:line="276" w:lineRule="auto"/>
        <w:jc w:val="left"/>
      </w:pPr>
      <w:r w:rsidRPr="00E4727B">
        <w:t xml:space="preserve">The remainder of the document (whatever its intended type, i.e. </w:t>
      </w:r>
      <w:r w:rsidR="001A42FA" w:rsidRPr="00E4727B">
        <w:t>eModule</w:t>
      </w:r>
      <w:r w:rsidR="00FA43B1" w:rsidRPr="00E4727B">
        <w:t xml:space="preserve"> and</w:t>
      </w:r>
      <w:r w:rsidRPr="00E4727B">
        <w:t xml:space="preserve"> </w:t>
      </w:r>
      <w:r w:rsidR="00FA43B1" w:rsidRPr="00E4727B">
        <w:t>e</w:t>
      </w:r>
      <w:r w:rsidRPr="00E4727B">
        <w:t>Course</w:t>
      </w:r>
      <w:r w:rsidR="00340306">
        <w:t>)</w:t>
      </w:r>
      <w:r w:rsidRPr="00E4727B">
        <w:t xml:space="preserve"> should follow this general structure. Please note, that subsections are not limited and the </w:t>
      </w:r>
      <w:r w:rsidR="00BE3EBC" w:rsidRPr="00E4727B">
        <w:t>headings</w:t>
      </w:r>
      <w:r w:rsidRPr="00E4727B">
        <w:t xml:space="preserve"> will not be suitable for all topics - for example, in a topic on cardiovascular physiology, there may not be a section on epidemiology - and subsections should be used under the relevant ‘overall’ headings, e.g. for physiology titled ‘preload,’ ‘afterload’ and ‘contractility.’</w:t>
      </w:r>
    </w:p>
    <w:p w14:paraId="68AC6A9C" w14:textId="77777777" w:rsidR="00BD07DF" w:rsidRPr="00E4727B" w:rsidRDefault="00BD07DF" w:rsidP="004953A8">
      <w:pPr>
        <w:spacing w:line="276" w:lineRule="auto"/>
        <w:jc w:val="left"/>
      </w:pPr>
    </w:p>
    <w:tbl>
      <w:tblPr>
        <w:tblStyle w:val="TableGrid"/>
        <w:tblW w:w="0" w:type="auto"/>
        <w:tblInd w:w="576" w:type="dxa"/>
        <w:tblLook w:val="04A0" w:firstRow="1" w:lastRow="0" w:firstColumn="1" w:lastColumn="0" w:noHBand="0" w:noVBand="1"/>
      </w:tblPr>
      <w:tblGrid>
        <w:gridCol w:w="2142"/>
        <w:gridCol w:w="7136"/>
      </w:tblGrid>
      <w:tr w:rsidR="00942536" w:rsidRPr="00E4727B" w14:paraId="51D43E1A" w14:textId="77777777" w:rsidTr="000A498F">
        <w:tc>
          <w:tcPr>
            <w:tcW w:w="2142" w:type="dxa"/>
          </w:tcPr>
          <w:p w14:paraId="51D43E0E" w14:textId="77777777" w:rsidR="00942536" w:rsidRPr="00E4727B" w:rsidRDefault="00942536" w:rsidP="004953A8">
            <w:pPr>
              <w:spacing w:line="276" w:lineRule="auto"/>
              <w:jc w:val="left"/>
            </w:pPr>
            <w:r w:rsidRPr="00E4727B">
              <w:t>Module Content</w:t>
            </w:r>
          </w:p>
          <w:p w14:paraId="51D43E0F" w14:textId="77777777" w:rsidR="00942536" w:rsidRPr="00E4727B" w:rsidRDefault="00942536" w:rsidP="004953A8">
            <w:pPr>
              <w:spacing w:line="276" w:lineRule="auto"/>
              <w:jc w:val="left"/>
            </w:pPr>
          </w:p>
        </w:tc>
        <w:tc>
          <w:tcPr>
            <w:tcW w:w="7136" w:type="dxa"/>
          </w:tcPr>
          <w:p w14:paraId="51D43E10" w14:textId="77777777" w:rsidR="00942536" w:rsidRPr="00E4727B" w:rsidRDefault="00942536" w:rsidP="004953A8">
            <w:pPr>
              <w:pStyle w:val="ListParagraph"/>
              <w:numPr>
                <w:ilvl w:val="0"/>
                <w:numId w:val="14"/>
              </w:numPr>
              <w:spacing w:line="276" w:lineRule="auto"/>
              <w:jc w:val="left"/>
            </w:pPr>
            <w:r w:rsidRPr="00E4727B">
              <w:t>Epidemiology</w:t>
            </w:r>
          </w:p>
          <w:p w14:paraId="51D43E11" w14:textId="77777777" w:rsidR="00942536" w:rsidRPr="00E4727B" w:rsidRDefault="00942536" w:rsidP="004953A8">
            <w:pPr>
              <w:pStyle w:val="ListParagraph"/>
              <w:numPr>
                <w:ilvl w:val="0"/>
                <w:numId w:val="14"/>
              </w:numPr>
              <w:spacing w:line="276" w:lineRule="auto"/>
              <w:jc w:val="left"/>
            </w:pPr>
            <w:r w:rsidRPr="00E4727B">
              <w:t>Physiology</w:t>
            </w:r>
          </w:p>
          <w:p w14:paraId="51D43E12" w14:textId="77777777" w:rsidR="00942536" w:rsidRPr="00E4727B" w:rsidRDefault="00942536" w:rsidP="004953A8">
            <w:pPr>
              <w:pStyle w:val="ListParagraph"/>
              <w:numPr>
                <w:ilvl w:val="0"/>
                <w:numId w:val="14"/>
              </w:numPr>
              <w:spacing w:line="276" w:lineRule="auto"/>
              <w:jc w:val="left"/>
            </w:pPr>
            <w:r w:rsidRPr="00E4727B">
              <w:t>Pathophysiology</w:t>
            </w:r>
          </w:p>
          <w:p w14:paraId="51D43E13" w14:textId="77777777" w:rsidR="00942536" w:rsidRPr="00E4727B" w:rsidRDefault="00942536" w:rsidP="004953A8">
            <w:pPr>
              <w:pStyle w:val="ListParagraph"/>
              <w:numPr>
                <w:ilvl w:val="0"/>
                <w:numId w:val="14"/>
              </w:numPr>
              <w:spacing w:line="276" w:lineRule="auto"/>
              <w:jc w:val="left"/>
            </w:pPr>
            <w:r w:rsidRPr="00E4727B">
              <w:t>Clinical features</w:t>
            </w:r>
          </w:p>
          <w:p w14:paraId="51D43E14" w14:textId="77777777" w:rsidR="00942536" w:rsidRPr="00E4727B" w:rsidRDefault="00942536" w:rsidP="004953A8">
            <w:pPr>
              <w:pStyle w:val="ListParagraph"/>
              <w:numPr>
                <w:ilvl w:val="0"/>
                <w:numId w:val="14"/>
              </w:numPr>
              <w:spacing w:line="276" w:lineRule="auto"/>
              <w:jc w:val="left"/>
            </w:pPr>
            <w:r w:rsidRPr="00E4727B">
              <w:t>Investigations</w:t>
            </w:r>
          </w:p>
          <w:p w14:paraId="51D43E15" w14:textId="77777777" w:rsidR="00942536" w:rsidRPr="00E4727B" w:rsidRDefault="00942536" w:rsidP="004953A8">
            <w:pPr>
              <w:pStyle w:val="ListParagraph"/>
              <w:numPr>
                <w:ilvl w:val="0"/>
                <w:numId w:val="14"/>
              </w:numPr>
              <w:spacing w:line="276" w:lineRule="auto"/>
              <w:jc w:val="left"/>
            </w:pPr>
            <w:r w:rsidRPr="00E4727B">
              <w:t>Conservative Interventions</w:t>
            </w:r>
          </w:p>
          <w:p w14:paraId="51D43E16" w14:textId="77777777" w:rsidR="00942536" w:rsidRPr="00E4727B" w:rsidRDefault="00942536" w:rsidP="004953A8">
            <w:pPr>
              <w:pStyle w:val="ListParagraph"/>
              <w:numPr>
                <w:ilvl w:val="0"/>
                <w:numId w:val="14"/>
              </w:numPr>
              <w:spacing w:line="276" w:lineRule="auto"/>
              <w:jc w:val="left"/>
            </w:pPr>
            <w:r w:rsidRPr="00E4727B">
              <w:t>Medical Interventions</w:t>
            </w:r>
          </w:p>
          <w:p w14:paraId="51D43E17" w14:textId="77777777" w:rsidR="00942536" w:rsidRPr="00E4727B" w:rsidRDefault="00942536" w:rsidP="004953A8">
            <w:pPr>
              <w:pStyle w:val="ListParagraph"/>
              <w:numPr>
                <w:ilvl w:val="0"/>
                <w:numId w:val="14"/>
              </w:numPr>
              <w:spacing w:line="276" w:lineRule="auto"/>
              <w:jc w:val="left"/>
            </w:pPr>
            <w:r w:rsidRPr="00E4727B">
              <w:t>Surgical Interventions</w:t>
            </w:r>
          </w:p>
          <w:p w14:paraId="51D43E18" w14:textId="77777777" w:rsidR="000A498F" w:rsidRPr="00E4727B" w:rsidRDefault="00942536" w:rsidP="004953A8">
            <w:pPr>
              <w:pStyle w:val="ListParagraph"/>
              <w:numPr>
                <w:ilvl w:val="0"/>
                <w:numId w:val="14"/>
              </w:numPr>
              <w:spacing w:line="276" w:lineRule="auto"/>
              <w:jc w:val="left"/>
            </w:pPr>
            <w:r w:rsidRPr="00E4727B">
              <w:t>Complications</w:t>
            </w:r>
          </w:p>
          <w:p w14:paraId="51D43E19" w14:textId="77777777" w:rsidR="00942536" w:rsidRPr="00E4727B" w:rsidRDefault="00942536" w:rsidP="004953A8">
            <w:pPr>
              <w:pStyle w:val="ListParagraph"/>
              <w:numPr>
                <w:ilvl w:val="0"/>
                <w:numId w:val="14"/>
              </w:numPr>
              <w:spacing w:line="276" w:lineRule="auto"/>
              <w:jc w:val="left"/>
            </w:pPr>
            <w:r w:rsidRPr="00E4727B">
              <w:t>Prognosis</w:t>
            </w:r>
          </w:p>
        </w:tc>
      </w:tr>
      <w:tr w:rsidR="00942536" w:rsidRPr="00E4727B" w14:paraId="51D43E20" w14:textId="77777777" w:rsidTr="000A498F">
        <w:tc>
          <w:tcPr>
            <w:tcW w:w="2142" w:type="dxa"/>
          </w:tcPr>
          <w:p w14:paraId="51D43E1B" w14:textId="77777777" w:rsidR="000A498F" w:rsidRPr="00E4727B" w:rsidRDefault="000A498F" w:rsidP="004953A8">
            <w:pPr>
              <w:spacing w:line="276" w:lineRule="auto"/>
              <w:jc w:val="left"/>
            </w:pPr>
            <w:r w:rsidRPr="00E4727B">
              <w:t>Appendices</w:t>
            </w:r>
          </w:p>
          <w:p w14:paraId="51D43E1C" w14:textId="77777777" w:rsidR="00942536" w:rsidRPr="00E4727B" w:rsidRDefault="00942536" w:rsidP="004953A8">
            <w:pPr>
              <w:spacing w:line="276" w:lineRule="auto"/>
              <w:jc w:val="left"/>
            </w:pPr>
          </w:p>
        </w:tc>
        <w:tc>
          <w:tcPr>
            <w:tcW w:w="7136" w:type="dxa"/>
          </w:tcPr>
          <w:p w14:paraId="51D43E1D" w14:textId="77777777" w:rsidR="000A498F" w:rsidRPr="00E4727B" w:rsidRDefault="000A498F" w:rsidP="004953A8">
            <w:pPr>
              <w:pStyle w:val="ListParagraph"/>
              <w:numPr>
                <w:ilvl w:val="0"/>
                <w:numId w:val="15"/>
              </w:numPr>
              <w:spacing w:line="276" w:lineRule="auto"/>
              <w:jc w:val="left"/>
            </w:pPr>
            <w:r w:rsidRPr="00E4727B">
              <w:t>Related topics</w:t>
            </w:r>
          </w:p>
          <w:p w14:paraId="51D43E1E" w14:textId="77777777" w:rsidR="000A498F" w:rsidRPr="00E4727B" w:rsidRDefault="000A498F" w:rsidP="004953A8">
            <w:pPr>
              <w:pStyle w:val="ListParagraph"/>
              <w:numPr>
                <w:ilvl w:val="0"/>
                <w:numId w:val="15"/>
              </w:numPr>
              <w:spacing w:line="276" w:lineRule="auto"/>
              <w:jc w:val="left"/>
            </w:pPr>
            <w:r w:rsidRPr="00E4727B">
              <w:t>Glossary</w:t>
            </w:r>
          </w:p>
          <w:p w14:paraId="51D43E1F" w14:textId="77777777" w:rsidR="00942536" w:rsidRPr="00E4727B" w:rsidRDefault="000A498F" w:rsidP="004953A8">
            <w:pPr>
              <w:pStyle w:val="ListParagraph"/>
              <w:numPr>
                <w:ilvl w:val="0"/>
                <w:numId w:val="15"/>
              </w:numPr>
              <w:spacing w:line="276" w:lineRule="auto"/>
              <w:jc w:val="left"/>
            </w:pPr>
            <w:r w:rsidRPr="00E4727B">
              <w:t>References</w:t>
            </w:r>
          </w:p>
        </w:tc>
      </w:tr>
    </w:tbl>
    <w:p w14:paraId="51D43E21" w14:textId="77777777" w:rsidR="00942536" w:rsidRPr="00E4727B" w:rsidRDefault="00942536" w:rsidP="004953A8">
      <w:pPr>
        <w:spacing w:line="276" w:lineRule="auto"/>
        <w:jc w:val="left"/>
      </w:pPr>
    </w:p>
    <w:p w14:paraId="51D43E22" w14:textId="4BA2E9C5" w:rsidR="006E6383" w:rsidRPr="00E4727B" w:rsidRDefault="00A32ACA" w:rsidP="004953A8">
      <w:pPr>
        <w:spacing w:line="276" w:lineRule="auto"/>
        <w:jc w:val="left"/>
      </w:pPr>
      <w:r w:rsidRPr="00E4727B">
        <w:t>Please keep sections as short as possible - therefore subdivide wherever possible. Multiple subheadings are fine. Longer pages which are hard to maintain and are error prone.</w:t>
      </w:r>
    </w:p>
    <w:p w14:paraId="548AAD3B" w14:textId="68555360" w:rsidR="00E03D33" w:rsidRDefault="00E03D33">
      <w:pPr>
        <w:pBdr>
          <w:top w:val="nil"/>
          <w:left w:val="nil"/>
          <w:bottom w:val="nil"/>
          <w:right w:val="nil"/>
          <w:between w:val="nil"/>
          <w:bar w:val="nil"/>
        </w:pBdr>
        <w:spacing w:line="240" w:lineRule="auto"/>
        <w:jc w:val="left"/>
      </w:pPr>
      <w:r>
        <w:br w:type="page"/>
      </w:r>
    </w:p>
    <w:p w14:paraId="7E351523" w14:textId="17B96741" w:rsidR="004205BB" w:rsidRDefault="004205BB" w:rsidP="00E86046">
      <w:pPr>
        <w:pStyle w:val="Heading1"/>
      </w:pPr>
      <w:bookmarkStart w:id="9" w:name="_Toc479847824"/>
      <w:bookmarkStart w:id="10" w:name="_Toc479847825"/>
      <w:bookmarkStart w:id="11" w:name="_Toc479847827"/>
      <w:bookmarkStart w:id="12" w:name="_Toc479847828"/>
      <w:bookmarkStart w:id="13" w:name="_Toc479847829"/>
      <w:bookmarkStart w:id="14" w:name="_Toc479847830"/>
      <w:bookmarkStart w:id="15" w:name="_Toc479847831"/>
      <w:bookmarkStart w:id="16" w:name="_Toc479847835"/>
      <w:bookmarkStart w:id="17" w:name="_Toc479847838"/>
      <w:bookmarkStart w:id="18" w:name="_Toc479847839"/>
      <w:bookmarkStart w:id="19" w:name="_Toc479847840"/>
      <w:bookmarkStart w:id="20" w:name="_Toc479847843"/>
      <w:bookmarkStart w:id="21" w:name="_Toc479847844"/>
      <w:bookmarkStart w:id="22" w:name="_Toc479847845"/>
      <w:bookmarkStart w:id="23" w:name="_Toc479847847"/>
      <w:bookmarkStart w:id="24" w:name="_Toc479847848"/>
      <w:bookmarkStart w:id="25" w:name="_Toc479847849"/>
      <w:bookmarkStart w:id="26" w:name="_Toc479847851"/>
      <w:bookmarkStart w:id="27" w:name="_Toc479847852"/>
      <w:bookmarkStart w:id="28" w:name="_Toc479847854"/>
      <w:bookmarkStart w:id="29" w:name="_Toc479847855"/>
      <w:bookmarkStart w:id="30" w:name="_Toc479847857"/>
      <w:bookmarkStart w:id="31" w:name="_Toc479847858"/>
      <w:bookmarkStart w:id="32" w:name="_Toc479847860"/>
      <w:bookmarkStart w:id="33" w:name="_Toc479847861"/>
      <w:bookmarkStart w:id="34" w:name="_Toc479847863"/>
      <w:bookmarkStart w:id="35" w:name="_Toc479847864"/>
      <w:bookmarkStart w:id="36" w:name="_Toc479847867"/>
      <w:bookmarkStart w:id="37" w:name="_Toc479847869"/>
      <w:bookmarkStart w:id="38" w:name="_Toc479847873"/>
      <w:bookmarkStart w:id="39" w:name="_Toc479847878"/>
      <w:bookmarkStart w:id="40" w:name="_Toc479847880"/>
      <w:bookmarkStart w:id="41" w:name="_Toc479847881"/>
      <w:bookmarkStart w:id="42" w:name="_Toc479847884"/>
      <w:bookmarkStart w:id="43" w:name="_Toc479847886"/>
      <w:bookmarkStart w:id="44" w:name="_Toc479847887"/>
      <w:bookmarkStart w:id="45" w:name="_Toc479847888"/>
      <w:bookmarkStart w:id="46" w:name="_Toc48234785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lastRenderedPageBreak/>
        <w:t>Quizzes</w:t>
      </w:r>
      <w:bookmarkEnd w:id="46"/>
    </w:p>
    <w:p w14:paraId="3EBAD51F" w14:textId="33769629" w:rsidR="006E0A09" w:rsidRPr="006E0A09" w:rsidRDefault="006E0A09" w:rsidP="006E0A09">
      <w:pPr>
        <w:pStyle w:val="Heading2"/>
      </w:pPr>
      <w:bookmarkStart w:id="47" w:name="_Toc482347860"/>
      <w:r>
        <w:t>Question Types</w:t>
      </w:r>
      <w:bookmarkEnd w:id="47"/>
    </w:p>
    <w:p w14:paraId="6BE4BDD0" w14:textId="1CD7AA85" w:rsidR="004205BB" w:rsidRDefault="004205BB" w:rsidP="004205BB">
      <w:r>
        <w:t xml:space="preserve">ESICM Academy enables self assessment and gamification of learning. To achieve that each eCourse must deliver a set of questions grouped into Quizzes. Students therefore can take a quiz and assess their knowledge on a topic. </w:t>
      </w:r>
    </w:p>
    <w:p w14:paraId="2A5F6960" w14:textId="77777777" w:rsidR="00707D57" w:rsidRDefault="00707D57" w:rsidP="004205BB"/>
    <w:p w14:paraId="06BD70B2" w14:textId="7727E107" w:rsidR="00707D57" w:rsidRDefault="00707D57" w:rsidP="004205BB">
      <w:r>
        <w:t xml:space="preserve">The amount of questions in a </w:t>
      </w:r>
      <w:r w:rsidR="00CB3654">
        <w:t>quiz may vary depending on the volume of learning material in the topic preceding the quiz. It may be as little as 2 questions if it test a small topic, or may need 5 or more questions if it covers a larger topic. Ideally there should be a longer quiz at the end of an eCourse which test understanding of all the learning material presented in the eCourse</w:t>
      </w:r>
    </w:p>
    <w:p w14:paraId="295A42B2" w14:textId="77777777" w:rsidR="00707D57" w:rsidRDefault="00707D57" w:rsidP="004205BB"/>
    <w:p w14:paraId="18B5746E" w14:textId="3B251B04" w:rsidR="004205BB" w:rsidRDefault="004205BB" w:rsidP="004205BB">
      <w:r>
        <w:t xml:space="preserve">ESICM Academy supports the following type of questions: </w:t>
      </w:r>
    </w:p>
    <w:p w14:paraId="198A49B6" w14:textId="46FC3D36" w:rsidR="004205BB" w:rsidRDefault="004205BB" w:rsidP="004205BB">
      <w:pPr>
        <w:pStyle w:val="ListParagraph"/>
        <w:numPr>
          <w:ilvl w:val="0"/>
          <w:numId w:val="41"/>
        </w:numPr>
      </w:pPr>
      <w:r>
        <w:t>Multiple Choice – Single Answer question (EDIC I – Type A question)</w:t>
      </w:r>
    </w:p>
    <w:p w14:paraId="1BFBA744" w14:textId="6B116FBC" w:rsidR="004205BB" w:rsidRPr="004205BB" w:rsidRDefault="004205BB" w:rsidP="004205BB">
      <w:pPr>
        <w:pStyle w:val="ListParagraph"/>
        <w:numPr>
          <w:ilvl w:val="0"/>
          <w:numId w:val="41"/>
        </w:numPr>
      </w:pPr>
      <w:r>
        <w:t>Multiple Choice – Multiple Answers question (EDIC I – Type A question)</w:t>
      </w:r>
    </w:p>
    <w:p w14:paraId="55C52CAA" w14:textId="0EB47164" w:rsidR="004205BB" w:rsidRDefault="004205BB" w:rsidP="004205BB">
      <w:pPr>
        <w:pStyle w:val="ListParagraph"/>
        <w:numPr>
          <w:ilvl w:val="0"/>
          <w:numId w:val="41"/>
        </w:numPr>
      </w:pPr>
      <w:r>
        <w:t>Matching question type</w:t>
      </w:r>
    </w:p>
    <w:p w14:paraId="3B6EB709" w14:textId="12C2AD18" w:rsidR="004205BB" w:rsidRDefault="004205BB" w:rsidP="004205BB">
      <w:pPr>
        <w:pStyle w:val="ListParagraph"/>
        <w:numPr>
          <w:ilvl w:val="0"/>
          <w:numId w:val="41"/>
        </w:numPr>
      </w:pPr>
      <w:r>
        <w:t>Drag and Drop question type (similar to Matching question type)</w:t>
      </w:r>
    </w:p>
    <w:p w14:paraId="507716A4" w14:textId="6CBBC85B" w:rsidR="004205BB" w:rsidRPr="004205BB" w:rsidRDefault="006E0A09" w:rsidP="004205BB">
      <w:pPr>
        <w:pStyle w:val="ListParagraph"/>
        <w:numPr>
          <w:ilvl w:val="0"/>
          <w:numId w:val="41"/>
        </w:numPr>
      </w:pPr>
      <w:r>
        <w:t>Gapfill question type</w:t>
      </w:r>
    </w:p>
    <w:p w14:paraId="3A130E19" w14:textId="435C1080" w:rsidR="004205BB" w:rsidRDefault="004205BB" w:rsidP="006E0A09">
      <w:pPr>
        <w:pStyle w:val="Heading3"/>
        <w:rPr>
          <w:rFonts w:eastAsia="Arial Unicode MS"/>
          <w:lang w:val="it-IT"/>
        </w:rPr>
      </w:pPr>
      <w:bookmarkStart w:id="48" w:name="_Toc482347861"/>
      <w:r>
        <w:rPr>
          <w:rFonts w:eastAsia="Arial Unicode MS"/>
          <w:lang w:val="it-IT"/>
        </w:rPr>
        <w:t>Template for Type A question</w:t>
      </w:r>
      <w:bookmarkEnd w:id="48"/>
    </w:p>
    <w:p w14:paraId="3DF1E11B" w14:textId="2DD89699" w:rsidR="006E0A09" w:rsidRDefault="006E0A09" w:rsidP="006E0A09">
      <w:pPr>
        <w:rPr>
          <w:lang w:val="it-IT"/>
        </w:rPr>
      </w:pPr>
      <w:r>
        <w:rPr>
          <w:lang w:val="it-IT"/>
        </w:rPr>
        <w:t xml:space="preserve">To provide a question(s) for a quiz just use the following table (copy and paste as needed for more than one question). </w:t>
      </w:r>
    </w:p>
    <w:p w14:paraId="1517EDC9" w14:textId="77777777" w:rsidR="006E0A09" w:rsidRPr="006E0A09" w:rsidRDefault="006E0A09" w:rsidP="006E0A09">
      <w:pPr>
        <w:rPr>
          <w:lang w:val="it-IT"/>
        </w:rPr>
      </w:pPr>
    </w:p>
    <w:tbl>
      <w:tblPr>
        <w:tblW w:w="64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8"/>
        <w:gridCol w:w="5775"/>
      </w:tblGrid>
      <w:tr w:rsidR="004205BB" w14:paraId="3F9F4D8F"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810AC9A" w14:textId="77777777" w:rsidR="004205BB" w:rsidRDefault="004205BB" w:rsidP="004205BB">
            <w:pPr>
              <w:pStyle w:val="Body"/>
              <w:spacing w:after="200" w:line="276" w:lineRule="auto"/>
            </w:pPr>
            <w:r>
              <w:rPr>
                <w:rStyle w:val="NoneA"/>
                <w:rFonts w:ascii="Cambria" w:eastAsia="Cambria" w:hAnsi="Cambria" w:cs="Cambria"/>
                <w:b/>
                <w:bCs/>
                <w:sz w:val="22"/>
                <w:szCs w:val="22"/>
              </w:rPr>
              <w:t>Ref</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2BA496B" w14:textId="7715DA1E" w:rsidR="004205BB" w:rsidRDefault="004205BB" w:rsidP="004205BB">
            <w:pPr>
              <w:pStyle w:val="Body"/>
              <w:spacing w:after="200" w:line="276" w:lineRule="auto"/>
            </w:pPr>
            <w:r>
              <w:rPr>
                <w:rStyle w:val="NoneA"/>
                <w:rFonts w:ascii="Cambria" w:eastAsia="Cambria" w:hAnsi="Cambria" w:cs="Cambria"/>
                <w:sz w:val="22"/>
                <w:szCs w:val="22"/>
              </w:rPr>
              <w:t>BURNS</w:t>
            </w:r>
            <w:r w:rsidR="001A12AB">
              <w:rPr>
                <w:rStyle w:val="NoneA"/>
                <w:rFonts w:ascii="Cambria" w:eastAsia="Cambria" w:hAnsi="Cambria" w:cs="Cambria"/>
                <w:sz w:val="22"/>
                <w:szCs w:val="22"/>
              </w:rPr>
              <w:t>#</w:t>
            </w:r>
            <w:r>
              <w:rPr>
                <w:rStyle w:val="NoneA"/>
                <w:rFonts w:ascii="Cambria" w:eastAsia="Cambria" w:hAnsi="Cambria" w:cs="Cambria"/>
                <w:sz w:val="22"/>
                <w:szCs w:val="22"/>
              </w:rPr>
              <w:t>1</w:t>
            </w:r>
          </w:p>
        </w:tc>
      </w:tr>
      <w:tr w:rsidR="004205BB" w14:paraId="24BB93B0" w14:textId="77777777" w:rsidTr="004205BB">
        <w:trPr>
          <w:trHeight w:val="728"/>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D6F4FED" w14:textId="208343B4" w:rsidR="004205BB" w:rsidRDefault="004205BB" w:rsidP="004205BB">
            <w:pPr>
              <w:pStyle w:val="Body"/>
              <w:spacing w:after="200" w:line="276" w:lineRule="auto"/>
              <w:rPr>
                <w:rStyle w:val="NoneA"/>
                <w:rFonts w:ascii="Cambria" w:eastAsia="Cambria" w:hAnsi="Cambria" w:cs="Cambria"/>
                <w:sz w:val="22"/>
                <w:szCs w:val="22"/>
              </w:rPr>
            </w:pPr>
            <w:r>
              <w:rPr>
                <w:rStyle w:val="NoneA"/>
                <w:rFonts w:ascii="Cambria" w:eastAsia="Cambria" w:hAnsi="Cambria" w:cs="Cambria"/>
                <w:sz w:val="22"/>
                <w:szCs w:val="22"/>
              </w:rPr>
              <w:t>Type scenario here</w:t>
            </w:r>
          </w:p>
          <w:p w14:paraId="125A13F0" w14:textId="77777777" w:rsidR="004205BB" w:rsidRDefault="004205BB" w:rsidP="004205BB">
            <w:pPr>
              <w:pStyle w:val="Body"/>
              <w:spacing w:after="200" w:line="276" w:lineRule="auto"/>
            </w:pPr>
            <w:r>
              <w:rPr>
                <w:rStyle w:val="NoneA"/>
                <w:rFonts w:ascii="Cambria" w:eastAsia="Cambria" w:hAnsi="Cambria" w:cs="Cambria"/>
                <w:sz w:val="22"/>
                <w:szCs w:val="22"/>
              </w:rPr>
              <w:t>Type lead-in/question here</w:t>
            </w:r>
          </w:p>
        </w:tc>
      </w:tr>
      <w:tr w:rsidR="004205BB" w14:paraId="77CE5964"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B1D94F0" w14:textId="77777777" w:rsidR="004205BB" w:rsidRDefault="004205BB" w:rsidP="004205BB">
            <w:pPr>
              <w:pStyle w:val="Body"/>
              <w:spacing w:after="200" w:line="276" w:lineRule="auto"/>
            </w:pPr>
            <w:r>
              <w:rPr>
                <w:rStyle w:val="NoneA"/>
                <w:rFonts w:ascii="Cambria" w:eastAsia="Cambria" w:hAnsi="Cambria" w:cs="Cambria"/>
                <w:b/>
                <w:bCs/>
                <w:sz w:val="22"/>
                <w:szCs w:val="22"/>
              </w:rPr>
              <w:t>a.</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8E79866" w14:textId="77777777" w:rsidR="004205BB" w:rsidRDefault="004205BB" w:rsidP="004205BB">
            <w:pPr>
              <w:pStyle w:val="Body"/>
              <w:spacing w:after="200" w:line="276" w:lineRule="auto"/>
            </w:pPr>
            <w:r>
              <w:rPr>
                <w:rStyle w:val="NoneA"/>
                <w:rFonts w:ascii="Cambria" w:eastAsia="Cambria" w:hAnsi="Cambria" w:cs="Cambria"/>
                <w:sz w:val="22"/>
                <w:szCs w:val="22"/>
              </w:rPr>
              <w:t>Type option here</w:t>
            </w:r>
          </w:p>
        </w:tc>
      </w:tr>
      <w:tr w:rsidR="004205BB" w14:paraId="490665C2"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2485773" w14:textId="77777777" w:rsidR="004205BB" w:rsidRDefault="004205BB" w:rsidP="004205BB">
            <w:pPr>
              <w:pStyle w:val="Body"/>
              <w:spacing w:after="200" w:line="276" w:lineRule="auto"/>
            </w:pPr>
            <w:r>
              <w:rPr>
                <w:rStyle w:val="NoneA"/>
                <w:rFonts w:ascii="Cambria" w:eastAsia="Cambria" w:hAnsi="Cambria" w:cs="Cambria"/>
                <w:b/>
                <w:bCs/>
                <w:sz w:val="22"/>
                <w:szCs w:val="22"/>
              </w:rPr>
              <w:t>b.</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C4FB602" w14:textId="77777777" w:rsidR="004205BB" w:rsidRDefault="004205BB" w:rsidP="004205BB">
            <w:pPr>
              <w:pStyle w:val="Body"/>
              <w:spacing w:after="200" w:line="276" w:lineRule="auto"/>
            </w:pPr>
            <w:r>
              <w:rPr>
                <w:rStyle w:val="NoneA"/>
                <w:rFonts w:ascii="Cambria" w:eastAsia="Cambria" w:hAnsi="Cambria" w:cs="Cambria"/>
                <w:sz w:val="22"/>
                <w:szCs w:val="22"/>
              </w:rPr>
              <w:t>Type option here</w:t>
            </w:r>
          </w:p>
        </w:tc>
      </w:tr>
      <w:tr w:rsidR="004205BB" w14:paraId="09FC780B"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57AA736" w14:textId="77777777" w:rsidR="004205BB" w:rsidRDefault="004205BB" w:rsidP="004205BB">
            <w:pPr>
              <w:pStyle w:val="Body"/>
              <w:spacing w:after="200" w:line="276" w:lineRule="auto"/>
            </w:pPr>
            <w:r>
              <w:rPr>
                <w:rStyle w:val="NoneA"/>
                <w:rFonts w:ascii="Cambria" w:eastAsia="Cambria" w:hAnsi="Cambria" w:cs="Cambria"/>
                <w:b/>
                <w:bCs/>
                <w:sz w:val="22"/>
                <w:szCs w:val="22"/>
              </w:rPr>
              <w:t>c.</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D6D6D07" w14:textId="77777777" w:rsidR="004205BB" w:rsidRDefault="004205BB" w:rsidP="004205BB">
            <w:pPr>
              <w:pStyle w:val="Body"/>
              <w:spacing w:after="200" w:line="276" w:lineRule="auto"/>
            </w:pPr>
            <w:r>
              <w:rPr>
                <w:rStyle w:val="NoneA"/>
                <w:rFonts w:ascii="Cambria" w:eastAsia="Cambria" w:hAnsi="Cambria" w:cs="Cambria"/>
                <w:sz w:val="22"/>
                <w:szCs w:val="22"/>
              </w:rPr>
              <w:t>Type option here</w:t>
            </w:r>
          </w:p>
        </w:tc>
      </w:tr>
      <w:tr w:rsidR="004205BB" w14:paraId="1E2F94A5"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595F0F3" w14:textId="77777777" w:rsidR="004205BB" w:rsidRDefault="004205BB" w:rsidP="004205BB">
            <w:pPr>
              <w:pStyle w:val="Body"/>
              <w:spacing w:after="200" w:line="276" w:lineRule="auto"/>
            </w:pPr>
            <w:r>
              <w:rPr>
                <w:rStyle w:val="NoneA"/>
                <w:rFonts w:ascii="Cambria" w:eastAsia="Cambria" w:hAnsi="Cambria" w:cs="Cambria"/>
                <w:b/>
                <w:bCs/>
                <w:sz w:val="22"/>
                <w:szCs w:val="22"/>
              </w:rPr>
              <w:t>d.</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4496189" w14:textId="77777777" w:rsidR="004205BB" w:rsidRDefault="004205BB" w:rsidP="004205BB">
            <w:pPr>
              <w:pStyle w:val="Body"/>
              <w:spacing w:after="200" w:line="276" w:lineRule="auto"/>
            </w:pPr>
            <w:r>
              <w:rPr>
                <w:rStyle w:val="NoneA"/>
                <w:rFonts w:ascii="Cambria" w:eastAsia="Cambria" w:hAnsi="Cambria" w:cs="Cambria"/>
                <w:sz w:val="22"/>
                <w:szCs w:val="22"/>
              </w:rPr>
              <w:t>Type option here</w:t>
            </w:r>
          </w:p>
        </w:tc>
      </w:tr>
      <w:tr w:rsidR="004205BB" w14:paraId="74F389AD"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266498C" w14:textId="77777777" w:rsidR="004205BB" w:rsidRDefault="004205BB" w:rsidP="004205BB">
            <w:pPr>
              <w:pStyle w:val="Body"/>
              <w:spacing w:after="200" w:line="276" w:lineRule="auto"/>
            </w:pPr>
            <w:r>
              <w:rPr>
                <w:rStyle w:val="NoneA"/>
                <w:rFonts w:ascii="Cambria" w:eastAsia="Cambria" w:hAnsi="Cambria" w:cs="Cambria"/>
                <w:b/>
                <w:bCs/>
                <w:sz w:val="22"/>
                <w:szCs w:val="22"/>
              </w:rPr>
              <w:t>e.</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9203DE6" w14:textId="77777777" w:rsidR="004205BB" w:rsidRDefault="004205BB" w:rsidP="004205BB">
            <w:pPr>
              <w:pStyle w:val="Body"/>
              <w:spacing w:after="200" w:line="276" w:lineRule="auto"/>
            </w:pPr>
            <w:r>
              <w:rPr>
                <w:rStyle w:val="NoneA"/>
                <w:rFonts w:ascii="Cambria" w:eastAsia="Cambria" w:hAnsi="Cambria" w:cs="Cambria"/>
                <w:sz w:val="22"/>
                <w:szCs w:val="22"/>
              </w:rPr>
              <w:t>Type option here</w:t>
            </w:r>
          </w:p>
        </w:tc>
      </w:tr>
      <w:tr w:rsidR="004205BB" w14:paraId="14D39906" w14:textId="77777777" w:rsidTr="004205BB">
        <w:trPr>
          <w:trHeight w:val="253"/>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DF5ABFB" w14:textId="77777777" w:rsidR="004205BB" w:rsidRDefault="004205BB" w:rsidP="004205BB">
            <w:pPr>
              <w:pStyle w:val="Body"/>
              <w:spacing w:after="200" w:line="276" w:lineRule="auto"/>
            </w:pPr>
            <w:r>
              <w:rPr>
                <w:rStyle w:val="NoneA"/>
                <w:rFonts w:ascii="Cambria" w:eastAsia="Cambria" w:hAnsi="Cambria" w:cs="Cambria"/>
                <w:sz w:val="22"/>
                <w:szCs w:val="22"/>
              </w:rPr>
              <w:t xml:space="preserve">Answer: Type answer here e.g. </w:t>
            </w:r>
            <w:r>
              <w:rPr>
                <w:rStyle w:val="NoneA"/>
                <w:rFonts w:ascii="Cambria" w:eastAsia="Cambria" w:hAnsi="Cambria" w:cs="Cambria"/>
                <w:b/>
                <w:bCs/>
                <w:sz w:val="22"/>
                <w:szCs w:val="22"/>
              </w:rPr>
              <w:t>C</w:t>
            </w:r>
          </w:p>
        </w:tc>
      </w:tr>
      <w:tr w:rsidR="004205BB" w14:paraId="2D325136" w14:textId="77777777" w:rsidTr="004205BB">
        <w:trPr>
          <w:trHeight w:val="803"/>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4A230AE" w14:textId="4DCD71C3" w:rsidR="004205BB" w:rsidRDefault="006E0A09" w:rsidP="004205BB">
            <w:pPr>
              <w:pStyle w:val="Body"/>
              <w:spacing w:after="200" w:line="276" w:lineRule="auto"/>
            </w:pPr>
            <w:commentRangeStart w:id="49"/>
            <w:r w:rsidRPr="006E0A09">
              <w:rPr>
                <w:rStyle w:val="NoneA"/>
                <w:rFonts w:ascii="Cambria" w:eastAsia="Cambria" w:hAnsi="Cambria" w:cs="Cambria"/>
                <w:b/>
                <w:sz w:val="22"/>
                <w:szCs w:val="22"/>
              </w:rPr>
              <w:lastRenderedPageBreak/>
              <w:t>Feedback</w:t>
            </w:r>
            <w:r>
              <w:rPr>
                <w:rStyle w:val="NoneA"/>
                <w:rFonts w:ascii="Cambria" w:eastAsia="Cambria" w:hAnsi="Cambria" w:cs="Cambria"/>
                <w:sz w:val="22"/>
                <w:szCs w:val="22"/>
              </w:rPr>
              <w:t xml:space="preserve">: </w:t>
            </w:r>
            <w:r w:rsidR="004205BB">
              <w:rPr>
                <w:rStyle w:val="NoneA"/>
                <w:rFonts w:ascii="Cambria" w:eastAsia="Cambria" w:hAnsi="Cambria" w:cs="Cambria"/>
                <w:sz w:val="22"/>
                <w:szCs w:val="22"/>
              </w:rPr>
              <w:t xml:space="preserve">Type explanation to the answer here. You can either include one explanation to the whole of the answer, or you can include an explanation for each option. </w:t>
            </w:r>
            <w:commentRangeEnd w:id="49"/>
            <w:r>
              <w:rPr>
                <w:rStyle w:val="CommentReference"/>
                <w:rFonts w:eastAsia="Times New Roman" w:cs="Times New Roman"/>
                <w:color w:val="262626" w:themeColor="text1" w:themeTint="D9"/>
                <w:bdr w:val="none" w:sz="0" w:space="0" w:color="auto"/>
                <w:lang w:val="en-GB" w:eastAsia="en-GB"/>
              </w:rPr>
              <w:commentReference w:id="49"/>
            </w:r>
          </w:p>
        </w:tc>
      </w:tr>
    </w:tbl>
    <w:p w14:paraId="7E6261D3" w14:textId="77777777" w:rsidR="004205BB" w:rsidRDefault="004205BB" w:rsidP="004205BB">
      <w:pPr>
        <w:pStyle w:val="Body"/>
        <w:widowControl w:val="0"/>
        <w:spacing w:after="200" w:line="240" w:lineRule="auto"/>
        <w:jc w:val="both"/>
        <w:rPr>
          <w:rFonts w:ascii="Cambria" w:eastAsia="Cambria" w:hAnsi="Cambria" w:cs="Cambria"/>
          <w:b/>
          <w:bCs/>
          <w:sz w:val="22"/>
          <w:szCs w:val="22"/>
        </w:rPr>
      </w:pPr>
    </w:p>
    <w:p w14:paraId="1F4FDA5C" w14:textId="77777777" w:rsidR="004205BB" w:rsidRDefault="004205BB" w:rsidP="003E529D">
      <w:pPr>
        <w:pStyle w:val="Heading3"/>
      </w:pPr>
      <w:bookmarkStart w:id="50" w:name="_Toc482347862"/>
      <w:r>
        <w:rPr>
          <w:rFonts w:eastAsia="Arial Unicode MS"/>
          <w:lang w:val="en-US"/>
        </w:rPr>
        <w:t>Template for Type K question</w:t>
      </w:r>
      <w:bookmarkEnd w:id="50"/>
    </w:p>
    <w:tbl>
      <w:tblPr>
        <w:tblW w:w="64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8"/>
        <w:gridCol w:w="5775"/>
      </w:tblGrid>
      <w:tr w:rsidR="004205BB" w14:paraId="7C50C4B6"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578B4E4" w14:textId="77777777" w:rsidR="004205BB" w:rsidRDefault="004205BB" w:rsidP="004205BB">
            <w:pPr>
              <w:pStyle w:val="Body"/>
              <w:spacing w:after="200" w:line="276" w:lineRule="auto"/>
            </w:pPr>
            <w:r>
              <w:rPr>
                <w:rStyle w:val="NoneA"/>
                <w:rFonts w:ascii="Cambria" w:eastAsia="Cambria" w:hAnsi="Cambria" w:cs="Cambria"/>
                <w:b/>
                <w:bCs/>
                <w:sz w:val="22"/>
                <w:szCs w:val="22"/>
              </w:rPr>
              <w:t>Ref</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2C074E2" w14:textId="3423EF14" w:rsidR="004205BB" w:rsidRDefault="004205BB" w:rsidP="004205BB">
            <w:pPr>
              <w:pStyle w:val="Body"/>
              <w:spacing w:after="200" w:line="276" w:lineRule="auto"/>
            </w:pPr>
            <w:r>
              <w:rPr>
                <w:rStyle w:val="NoneA"/>
                <w:rFonts w:ascii="Cambria" w:eastAsia="Cambria" w:hAnsi="Cambria" w:cs="Cambria"/>
                <w:sz w:val="22"/>
                <w:szCs w:val="22"/>
              </w:rPr>
              <w:t>BURNS</w:t>
            </w:r>
            <w:r w:rsidR="001A12AB">
              <w:rPr>
                <w:rStyle w:val="NoneA"/>
                <w:rFonts w:ascii="Cambria" w:eastAsia="Cambria" w:hAnsi="Cambria" w:cs="Cambria"/>
                <w:sz w:val="22"/>
                <w:szCs w:val="22"/>
              </w:rPr>
              <w:t>#2</w:t>
            </w:r>
          </w:p>
        </w:tc>
      </w:tr>
      <w:tr w:rsidR="004205BB" w14:paraId="04CFB074" w14:textId="77777777" w:rsidTr="004205BB">
        <w:trPr>
          <w:trHeight w:val="728"/>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1976650" w14:textId="77777777" w:rsidR="004205BB" w:rsidRDefault="004205BB" w:rsidP="004205BB">
            <w:pPr>
              <w:pStyle w:val="Body"/>
              <w:spacing w:after="200" w:line="276" w:lineRule="auto"/>
              <w:rPr>
                <w:rStyle w:val="NoneA"/>
                <w:rFonts w:ascii="Cambria" w:eastAsia="Cambria" w:hAnsi="Cambria" w:cs="Cambria"/>
                <w:sz w:val="22"/>
                <w:szCs w:val="22"/>
              </w:rPr>
            </w:pPr>
            <w:r>
              <w:rPr>
                <w:rStyle w:val="NoneA"/>
                <w:rFonts w:ascii="Cambria" w:eastAsia="Cambria" w:hAnsi="Cambria" w:cs="Cambria"/>
                <w:sz w:val="22"/>
                <w:szCs w:val="22"/>
              </w:rPr>
              <w:t>Type scenario here</w:t>
            </w:r>
          </w:p>
          <w:p w14:paraId="683CEFFD" w14:textId="77777777" w:rsidR="004205BB" w:rsidRDefault="004205BB" w:rsidP="004205BB">
            <w:pPr>
              <w:pStyle w:val="Body"/>
              <w:spacing w:after="200" w:line="276" w:lineRule="auto"/>
            </w:pPr>
            <w:r>
              <w:rPr>
                <w:rStyle w:val="NoneA"/>
                <w:rFonts w:ascii="Cambria" w:eastAsia="Cambria" w:hAnsi="Cambria" w:cs="Cambria"/>
                <w:sz w:val="22"/>
                <w:szCs w:val="22"/>
              </w:rPr>
              <w:t>Type lead-in/question here</w:t>
            </w:r>
          </w:p>
        </w:tc>
      </w:tr>
      <w:tr w:rsidR="004205BB" w14:paraId="4780A2E6"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EB10910" w14:textId="77777777" w:rsidR="004205BB" w:rsidRDefault="004205BB" w:rsidP="004205BB">
            <w:pPr>
              <w:pStyle w:val="Body"/>
              <w:spacing w:after="200" w:line="276" w:lineRule="auto"/>
            </w:pPr>
            <w:r>
              <w:rPr>
                <w:rStyle w:val="NoneA"/>
                <w:rFonts w:ascii="Cambria" w:eastAsia="Cambria" w:hAnsi="Cambria" w:cs="Cambria"/>
                <w:b/>
                <w:bCs/>
                <w:sz w:val="22"/>
                <w:szCs w:val="22"/>
              </w:rPr>
              <w:t>a.</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8B58A1F" w14:textId="77777777" w:rsidR="004205BB" w:rsidRDefault="004205BB" w:rsidP="004205BB">
            <w:pPr>
              <w:pStyle w:val="Body"/>
              <w:spacing w:after="200" w:line="276" w:lineRule="auto"/>
            </w:pPr>
            <w:r>
              <w:rPr>
                <w:rStyle w:val="NoneA"/>
                <w:rFonts w:ascii="Cambria" w:eastAsia="Cambria" w:hAnsi="Cambria" w:cs="Cambria"/>
                <w:sz w:val="22"/>
                <w:szCs w:val="22"/>
              </w:rPr>
              <w:t>Type option here</w:t>
            </w:r>
          </w:p>
        </w:tc>
      </w:tr>
      <w:tr w:rsidR="004205BB" w14:paraId="092235FA"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CF63104" w14:textId="77777777" w:rsidR="004205BB" w:rsidRDefault="004205BB" w:rsidP="004205BB">
            <w:pPr>
              <w:pStyle w:val="Body"/>
              <w:spacing w:after="200" w:line="276" w:lineRule="auto"/>
            </w:pPr>
            <w:r>
              <w:rPr>
                <w:rStyle w:val="NoneA"/>
                <w:rFonts w:ascii="Cambria" w:eastAsia="Cambria" w:hAnsi="Cambria" w:cs="Cambria"/>
                <w:b/>
                <w:bCs/>
                <w:sz w:val="22"/>
                <w:szCs w:val="22"/>
              </w:rPr>
              <w:t>b.</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BC329A9" w14:textId="77777777" w:rsidR="004205BB" w:rsidRDefault="004205BB" w:rsidP="004205BB">
            <w:pPr>
              <w:pStyle w:val="Body"/>
              <w:spacing w:after="200" w:line="276" w:lineRule="auto"/>
            </w:pPr>
            <w:r>
              <w:rPr>
                <w:rStyle w:val="NoneA"/>
                <w:rFonts w:ascii="Cambria" w:eastAsia="Cambria" w:hAnsi="Cambria" w:cs="Cambria"/>
                <w:sz w:val="22"/>
                <w:szCs w:val="22"/>
              </w:rPr>
              <w:t>Type option here</w:t>
            </w:r>
          </w:p>
        </w:tc>
      </w:tr>
      <w:tr w:rsidR="004205BB" w14:paraId="1EBBE77F"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07D7BC9" w14:textId="77777777" w:rsidR="004205BB" w:rsidRDefault="004205BB" w:rsidP="004205BB">
            <w:pPr>
              <w:pStyle w:val="Body"/>
              <w:spacing w:after="200" w:line="276" w:lineRule="auto"/>
            </w:pPr>
            <w:r>
              <w:rPr>
                <w:rStyle w:val="NoneA"/>
                <w:rFonts w:ascii="Cambria" w:eastAsia="Cambria" w:hAnsi="Cambria" w:cs="Cambria"/>
                <w:b/>
                <w:bCs/>
                <w:sz w:val="22"/>
                <w:szCs w:val="22"/>
              </w:rPr>
              <w:t>c.</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90277D4" w14:textId="77777777" w:rsidR="004205BB" w:rsidRDefault="004205BB" w:rsidP="004205BB">
            <w:pPr>
              <w:pStyle w:val="Body"/>
              <w:spacing w:after="200" w:line="276" w:lineRule="auto"/>
            </w:pPr>
            <w:r>
              <w:rPr>
                <w:rStyle w:val="NoneA"/>
                <w:rFonts w:ascii="Cambria" w:eastAsia="Cambria" w:hAnsi="Cambria" w:cs="Cambria"/>
                <w:sz w:val="22"/>
                <w:szCs w:val="22"/>
              </w:rPr>
              <w:t>Type option here</w:t>
            </w:r>
          </w:p>
        </w:tc>
      </w:tr>
      <w:tr w:rsidR="004205BB" w14:paraId="45E2E30D" w14:textId="77777777" w:rsidTr="004205BB">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9ACAC29" w14:textId="77777777" w:rsidR="004205BB" w:rsidRDefault="004205BB" w:rsidP="004205BB">
            <w:pPr>
              <w:pStyle w:val="Body"/>
              <w:spacing w:after="200" w:line="276" w:lineRule="auto"/>
            </w:pPr>
            <w:r>
              <w:rPr>
                <w:rStyle w:val="NoneA"/>
                <w:rFonts w:ascii="Cambria" w:eastAsia="Cambria" w:hAnsi="Cambria" w:cs="Cambria"/>
                <w:b/>
                <w:bCs/>
                <w:sz w:val="22"/>
                <w:szCs w:val="22"/>
              </w:rPr>
              <w:t>d.</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0555D23" w14:textId="77777777" w:rsidR="004205BB" w:rsidRDefault="004205BB" w:rsidP="004205BB">
            <w:pPr>
              <w:pStyle w:val="Body"/>
              <w:spacing w:after="200" w:line="276" w:lineRule="auto"/>
            </w:pPr>
            <w:r>
              <w:rPr>
                <w:rStyle w:val="NoneA"/>
                <w:rFonts w:ascii="Cambria" w:eastAsia="Cambria" w:hAnsi="Cambria" w:cs="Cambria"/>
                <w:sz w:val="22"/>
                <w:szCs w:val="22"/>
              </w:rPr>
              <w:t>Type option here</w:t>
            </w:r>
          </w:p>
        </w:tc>
      </w:tr>
      <w:tr w:rsidR="004205BB" w14:paraId="61EFC12D" w14:textId="77777777" w:rsidTr="004205BB">
        <w:trPr>
          <w:trHeight w:val="253"/>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C2D53AC" w14:textId="77777777" w:rsidR="004205BB" w:rsidRDefault="004205BB" w:rsidP="004205BB">
            <w:pPr>
              <w:pStyle w:val="Body"/>
              <w:spacing w:after="200" w:line="276" w:lineRule="auto"/>
            </w:pPr>
            <w:r>
              <w:rPr>
                <w:rStyle w:val="NoneA"/>
                <w:rFonts w:ascii="Cambria" w:eastAsia="Cambria" w:hAnsi="Cambria" w:cs="Cambria"/>
                <w:sz w:val="22"/>
                <w:szCs w:val="22"/>
              </w:rPr>
              <w:t xml:space="preserve">Answer: Type answer here e.g. </w:t>
            </w:r>
            <w:r>
              <w:rPr>
                <w:rStyle w:val="NoneA"/>
                <w:rFonts w:ascii="Cambria" w:eastAsia="Cambria" w:hAnsi="Cambria" w:cs="Cambria"/>
                <w:b/>
                <w:bCs/>
                <w:sz w:val="22"/>
                <w:szCs w:val="22"/>
              </w:rPr>
              <w:t>TFTT</w:t>
            </w:r>
          </w:p>
        </w:tc>
      </w:tr>
      <w:tr w:rsidR="004205BB" w14:paraId="449F6902" w14:textId="77777777" w:rsidTr="004205BB">
        <w:trPr>
          <w:trHeight w:val="803"/>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5D2D76E" w14:textId="3191DAF4" w:rsidR="004205BB" w:rsidRDefault="001A12AB" w:rsidP="004205BB">
            <w:pPr>
              <w:pStyle w:val="Body"/>
              <w:spacing w:after="200" w:line="276" w:lineRule="auto"/>
            </w:pPr>
            <w:r w:rsidRPr="001A12AB">
              <w:rPr>
                <w:rStyle w:val="NoneA"/>
                <w:rFonts w:ascii="Cambria" w:eastAsia="Cambria" w:hAnsi="Cambria" w:cs="Cambria"/>
                <w:b/>
                <w:sz w:val="22"/>
                <w:szCs w:val="22"/>
              </w:rPr>
              <w:t>Feedback</w:t>
            </w:r>
            <w:r>
              <w:rPr>
                <w:rStyle w:val="NoneA"/>
                <w:rFonts w:ascii="Cambria" w:eastAsia="Cambria" w:hAnsi="Cambria" w:cs="Cambria"/>
                <w:sz w:val="22"/>
                <w:szCs w:val="22"/>
              </w:rPr>
              <w:t xml:space="preserve">: </w:t>
            </w:r>
            <w:r w:rsidR="004205BB">
              <w:rPr>
                <w:rStyle w:val="NoneA"/>
                <w:rFonts w:ascii="Cambria" w:eastAsia="Cambria" w:hAnsi="Cambria" w:cs="Cambria"/>
                <w:sz w:val="22"/>
                <w:szCs w:val="22"/>
              </w:rPr>
              <w:t xml:space="preserve">Type explanation to the answer here. You can either include one explanation to the whole of the answer, or you can include an explanation for each option. </w:t>
            </w:r>
          </w:p>
        </w:tc>
      </w:tr>
    </w:tbl>
    <w:p w14:paraId="242732D6" w14:textId="4C78F2F4" w:rsidR="004205BB" w:rsidRDefault="004205BB" w:rsidP="004205BB"/>
    <w:p w14:paraId="570D584D" w14:textId="0101A2F5" w:rsidR="003E529D" w:rsidRDefault="003E529D" w:rsidP="003E529D">
      <w:pPr>
        <w:pStyle w:val="Heading3"/>
      </w:pPr>
      <w:bookmarkStart w:id="51" w:name="_Toc482347863"/>
      <w:r>
        <w:t>Matching Question Type</w:t>
      </w:r>
      <w:bookmarkEnd w:id="51"/>
    </w:p>
    <w:p w14:paraId="36D539FE" w14:textId="75B4E889" w:rsidR="003E529D" w:rsidRDefault="00CA7F84" w:rsidP="003E529D">
      <w:pPr>
        <w:rPr>
          <w:lang w:eastAsia="fr-FR"/>
        </w:rPr>
      </w:pPr>
      <w:r w:rsidRPr="00CA7F84">
        <w:rPr>
          <w:lang w:eastAsia="fr-FR"/>
        </w:rPr>
        <w:t>Matching questions have a content area and a list of names or statements which must be correctly matched against another list of names or statements. For example "Match the Capital with the Country" with the two lists "Canada, Italy, Japan" and "Ottawa, Rome, Tokyo". In the Quiz Module, each match is equally weighted to contribute towards the grade for the total question.</w:t>
      </w:r>
    </w:p>
    <w:p w14:paraId="3849B419" w14:textId="3E7B5003" w:rsidR="00CA7F84" w:rsidRDefault="00CA7F84" w:rsidP="003E529D">
      <w:pPr>
        <w:rPr>
          <w:lang w:eastAsia="fr-FR"/>
        </w:rPr>
      </w:pPr>
    </w:p>
    <w:tbl>
      <w:tblPr>
        <w:tblStyle w:val="TableGrid"/>
        <w:tblW w:w="0" w:type="auto"/>
        <w:tblLook w:val="04A0" w:firstRow="1" w:lastRow="0" w:firstColumn="1" w:lastColumn="0" w:noHBand="0" w:noVBand="1"/>
      </w:tblPr>
      <w:tblGrid>
        <w:gridCol w:w="738"/>
        <w:gridCol w:w="3203"/>
        <w:gridCol w:w="937"/>
        <w:gridCol w:w="3240"/>
        <w:gridCol w:w="1736"/>
      </w:tblGrid>
      <w:tr w:rsidR="00A74C2E" w14:paraId="434FFD06" w14:textId="77777777" w:rsidTr="00A74C2E">
        <w:tc>
          <w:tcPr>
            <w:tcW w:w="738" w:type="dxa"/>
          </w:tcPr>
          <w:p w14:paraId="6EAD957D" w14:textId="35823791" w:rsidR="00A74C2E" w:rsidRPr="00A74C2E" w:rsidRDefault="00A74C2E" w:rsidP="003E529D">
            <w:pPr>
              <w:rPr>
                <w:b/>
                <w:lang w:eastAsia="fr-FR"/>
              </w:rPr>
            </w:pPr>
            <w:r w:rsidRPr="00A74C2E">
              <w:rPr>
                <w:b/>
                <w:lang w:eastAsia="fr-FR"/>
              </w:rPr>
              <w:t>Ref</w:t>
            </w:r>
          </w:p>
        </w:tc>
        <w:tc>
          <w:tcPr>
            <w:tcW w:w="9116" w:type="dxa"/>
            <w:gridSpan w:val="4"/>
          </w:tcPr>
          <w:p w14:paraId="309AF259" w14:textId="5D6662F1" w:rsidR="00A74C2E" w:rsidRDefault="00A74C2E" w:rsidP="003E529D">
            <w:pPr>
              <w:rPr>
                <w:lang w:eastAsia="fr-FR"/>
              </w:rPr>
            </w:pPr>
            <w:r>
              <w:rPr>
                <w:lang w:eastAsia="fr-FR"/>
              </w:rPr>
              <w:t>ECLS#1</w:t>
            </w:r>
          </w:p>
        </w:tc>
      </w:tr>
      <w:tr w:rsidR="00A74C2E" w14:paraId="763D5A75" w14:textId="77777777" w:rsidTr="00A74C2E">
        <w:tc>
          <w:tcPr>
            <w:tcW w:w="738" w:type="dxa"/>
          </w:tcPr>
          <w:p w14:paraId="6EAAADF6" w14:textId="3ABA870F" w:rsidR="00A74C2E" w:rsidRPr="00A74C2E" w:rsidRDefault="00A74C2E" w:rsidP="003E529D">
            <w:pPr>
              <w:rPr>
                <w:b/>
                <w:lang w:eastAsia="fr-FR"/>
              </w:rPr>
            </w:pPr>
            <w:r w:rsidRPr="00A74C2E">
              <w:rPr>
                <w:b/>
                <w:lang w:eastAsia="fr-FR"/>
              </w:rPr>
              <w:t>ID_Q</w:t>
            </w:r>
          </w:p>
        </w:tc>
        <w:tc>
          <w:tcPr>
            <w:tcW w:w="3203" w:type="dxa"/>
          </w:tcPr>
          <w:p w14:paraId="24E0ADF4" w14:textId="5749DD7F" w:rsidR="00A74C2E" w:rsidRPr="00A74C2E" w:rsidRDefault="00A74C2E" w:rsidP="003E529D">
            <w:pPr>
              <w:rPr>
                <w:b/>
                <w:lang w:eastAsia="fr-FR"/>
              </w:rPr>
            </w:pPr>
            <w:r w:rsidRPr="00A74C2E">
              <w:rPr>
                <w:b/>
                <w:lang w:eastAsia="fr-FR"/>
              </w:rPr>
              <w:t>Question Text</w:t>
            </w:r>
          </w:p>
        </w:tc>
        <w:tc>
          <w:tcPr>
            <w:tcW w:w="937" w:type="dxa"/>
          </w:tcPr>
          <w:p w14:paraId="5A7E3F95" w14:textId="22531AE9" w:rsidR="00A74C2E" w:rsidRPr="00A74C2E" w:rsidRDefault="00A74C2E" w:rsidP="003E529D">
            <w:pPr>
              <w:rPr>
                <w:b/>
                <w:lang w:eastAsia="fr-FR"/>
              </w:rPr>
            </w:pPr>
            <w:r w:rsidRPr="00A74C2E">
              <w:rPr>
                <w:b/>
                <w:lang w:eastAsia="fr-FR"/>
              </w:rPr>
              <w:t>ID_A</w:t>
            </w:r>
          </w:p>
        </w:tc>
        <w:tc>
          <w:tcPr>
            <w:tcW w:w="3240" w:type="dxa"/>
          </w:tcPr>
          <w:p w14:paraId="385A1E15" w14:textId="46AD198E" w:rsidR="00A74C2E" w:rsidRPr="00A74C2E" w:rsidRDefault="00A74C2E" w:rsidP="003E529D">
            <w:pPr>
              <w:rPr>
                <w:b/>
                <w:lang w:eastAsia="fr-FR"/>
              </w:rPr>
            </w:pPr>
            <w:r w:rsidRPr="00A74C2E">
              <w:rPr>
                <w:b/>
                <w:lang w:eastAsia="fr-FR"/>
              </w:rPr>
              <w:t>Answer Text</w:t>
            </w:r>
          </w:p>
        </w:tc>
        <w:tc>
          <w:tcPr>
            <w:tcW w:w="1736" w:type="dxa"/>
          </w:tcPr>
          <w:p w14:paraId="7440D521" w14:textId="3C2F533B" w:rsidR="00A74C2E" w:rsidRPr="00A74C2E" w:rsidRDefault="00A74C2E" w:rsidP="003E529D">
            <w:pPr>
              <w:rPr>
                <w:b/>
                <w:lang w:eastAsia="fr-FR"/>
              </w:rPr>
            </w:pPr>
            <w:r w:rsidRPr="00A74C2E">
              <w:rPr>
                <w:b/>
                <w:lang w:eastAsia="fr-FR"/>
              </w:rPr>
              <w:t>Match</w:t>
            </w:r>
          </w:p>
        </w:tc>
      </w:tr>
      <w:tr w:rsidR="00A74C2E" w14:paraId="49DF0CFA" w14:textId="77777777" w:rsidTr="0008416E">
        <w:tc>
          <w:tcPr>
            <w:tcW w:w="738" w:type="dxa"/>
          </w:tcPr>
          <w:p w14:paraId="639B09FB" w14:textId="77777777" w:rsidR="00A74C2E" w:rsidRDefault="00A74C2E" w:rsidP="0008416E">
            <w:pPr>
              <w:rPr>
                <w:lang w:eastAsia="fr-FR"/>
              </w:rPr>
            </w:pPr>
            <w:r>
              <w:rPr>
                <w:lang w:eastAsia="fr-FR"/>
              </w:rPr>
              <w:t>1</w:t>
            </w:r>
          </w:p>
        </w:tc>
        <w:tc>
          <w:tcPr>
            <w:tcW w:w="3203" w:type="dxa"/>
          </w:tcPr>
          <w:p w14:paraId="4DDABD85" w14:textId="77777777" w:rsidR="00A74C2E" w:rsidRDefault="00A74C2E" w:rsidP="0008416E">
            <w:pPr>
              <w:rPr>
                <w:lang w:eastAsia="fr-FR"/>
              </w:rPr>
            </w:pPr>
            <w:r>
              <w:rPr>
                <w:lang w:eastAsia="fr-FR"/>
              </w:rPr>
              <w:t>A question</w:t>
            </w:r>
          </w:p>
        </w:tc>
        <w:tc>
          <w:tcPr>
            <w:tcW w:w="937" w:type="dxa"/>
          </w:tcPr>
          <w:p w14:paraId="5BA58143" w14:textId="77777777" w:rsidR="00A74C2E" w:rsidRDefault="00A74C2E" w:rsidP="0008416E">
            <w:pPr>
              <w:rPr>
                <w:lang w:eastAsia="fr-FR"/>
              </w:rPr>
            </w:pPr>
            <w:r>
              <w:rPr>
                <w:lang w:eastAsia="fr-FR"/>
              </w:rPr>
              <w:t>a</w:t>
            </w:r>
          </w:p>
        </w:tc>
        <w:tc>
          <w:tcPr>
            <w:tcW w:w="3240" w:type="dxa"/>
          </w:tcPr>
          <w:p w14:paraId="775CE165" w14:textId="77777777" w:rsidR="00A74C2E" w:rsidRDefault="00A74C2E" w:rsidP="0008416E">
            <w:pPr>
              <w:rPr>
                <w:lang w:eastAsia="fr-FR"/>
              </w:rPr>
            </w:pPr>
            <w:r>
              <w:rPr>
                <w:lang w:eastAsia="fr-FR"/>
              </w:rPr>
              <w:t>An answer</w:t>
            </w:r>
          </w:p>
        </w:tc>
        <w:tc>
          <w:tcPr>
            <w:tcW w:w="1736" w:type="dxa"/>
          </w:tcPr>
          <w:p w14:paraId="413FDBC6" w14:textId="7DABD2CA" w:rsidR="00A74C2E" w:rsidRDefault="00A74C2E" w:rsidP="0008416E">
            <w:pPr>
              <w:rPr>
                <w:lang w:eastAsia="fr-FR"/>
              </w:rPr>
            </w:pPr>
            <w:r>
              <w:rPr>
                <w:lang w:eastAsia="fr-FR"/>
              </w:rPr>
              <w:t>1:c</w:t>
            </w:r>
          </w:p>
        </w:tc>
      </w:tr>
      <w:tr w:rsidR="00A74C2E" w14:paraId="00E642FB" w14:textId="77777777" w:rsidTr="0008416E">
        <w:tc>
          <w:tcPr>
            <w:tcW w:w="738" w:type="dxa"/>
          </w:tcPr>
          <w:p w14:paraId="33702A48" w14:textId="4C9D6906" w:rsidR="00A74C2E" w:rsidRDefault="00A74C2E" w:rsidP="0008416E">
            <w:pPr>
              <w:rPr>
                <w:lang w:eastAsia="fr-FR"/>
              </w:rPr>
            </w:pPr>
            <w:r>
              <w:rPr>
                <w:lang w:eastAsia="fr-FR"/>
              </w:rPr>
              <w:t>2</w:t>
            </w:r>
          </w:p>
        </w:tc>
        <w:tc>
          <w:tcPr>
            <w:tcW w:w="3203" w:type="dxa"/>
          </w:tcPr>
          <w:p w14:paraId="7112D9DB" w14:textId="4FADC975" w:rsidR="00A74C2E" w:rsidRDefault="00A74C2E" w:rsidP="0008416E">
            <w:pPr>
              <w:rPr>
                <w:lang w:eastAsia="fr-FR"/>
              </w:rPr>
            </w:pPr>
            <w:r>
              <w:rPr>
                <w:lang w:eastAsia="fr-FR"/>
              </w:rPr>
              <w:t>Another question</w:t>
            </w:r>
          </w:p>
        </w:tc>
        <w:tc>
          <w:tcPr>
            <w:tcW w:w="937" w:type="dxa"/>
          </w:tcPr>
          <w:p w14:paraId="7B3C8E42" w14:textId="24DB8E37" w:rsidR="00A74C2E" w:rsidRDefault="00A74C2E" w:rsidP="0008416E">
            <w:pPr>
              <w:rPr>
                <w:lang w:eastAsia="fr-FR"/>
              </w:rPr>
            </w:pPr>
            <w:r>
              <w:rPr>
                <w:lang w:eastAsia="fr-FR"/>
              </w:rPr>
              <w:t>B</w:t>
            </w:r>
          </w:p>
        </w:tc>
        <w:tc>
          <w:tcPr>
            <w:tcW w:w="3240" w:type="dxa"/>
          </w:tcPr>
          <w:p w14:paraId="5D2A62CD" w14:textId="5FB26194" w:rsidR="00A74C2E" w:rsidRDefault="00A74C2E" w:rsidP="0008416E">
            <w:pPr>
              <w:rPr>
                <w:lang w:eastAsia="fr-FR"/>
              </w:rPr>
            </w:pPr>
            <w:r>
              <w:rPr>
                <w:lang w:eastAsia="fr-FR"/>
              </w:rPr>
              <w:t>Another answer</w:t>
            </w:r>
          </w:p>
        </w:tc>
        <w:tc>
          <w:tcPr>
            <w:tcW w:w="1736" w:type="dxa"/>
          </w:tcPr>
          <w:p w14:paraId="3E1D30CF" w14:textId="653F0472" w:rsidR="00A74C2E" w:rsidRDefault="00A74C2E" w:rsidP="0008416E">
            <w:pPr>
              <w:rPr>
                <w:lang w:eastAsia="fr-FR"/>
              </w:rPr>
            </w:pPr>
            <w:r>
              <w:rPr>
                <w:lang w:eastAsia="fr-FR"/>
              </w:rPr>
              <w:t>2:a</w:t>
            </w:r>
          </w:p>
        </w:tc>
      </w:tr>
      <w:tr w:rsidR="00A74C2E" w14:paraId="795A9E61" w14:textId="77777777" w:rsidTr="00A74C2E">
        <w:tc>
          <w:tcPr>
            <w:tcW w:w="738" w:type="dxa"/>
          </w:tcPr>
          <w:p w14:paraId="2AC423EE" w14:textId="0A5F4833" w:rsidR="00A74C2E" w:rsidRDefault="00A74C2E" w:rsidP="003E529D">
            <w:pPr>
              <w:rPr>
                <w:lang w:eastAsia="fr-FR"/>
              </w:rPr>
            </w:pPr>
            <w:r>
              <w:rPr>
                <w:lang w:eastAsia="fr-FR"/>
              </w:rPr>
              <w:t>3</w:t>
            </w:r>
          </w:p>
        </w:tc>
        <w:tc>
          <w:tcPr>
            <w:tcW w:w="3203" w:type="dxa"/>
          </w:tcPr>
          <w:p w14:paraId="41A32AD1" w14:textId="103C544B" w:rsidR="00A74C2E" w:rsidRDefault="00A74C2E" w:rsidP="003E529D">
            <w:pPr>
              <w:rPr>
                <w:lang w:eastAsia="fr-FR"/>
              </w:rPr>
            </w:pPr>
            <w:r>
              <w:rPr>
                <w:lang w:eastAsia="fr-FR"/>
              </w:rPr>
              <w:t>Yet another</w:t>
            </w:r>
          </w:p>
        </w:tc>
        <w:tc>
          <w:tcPr>
            <w:tcW w:w="937" w:type="dxa"/>
          </w:tcPr>
          <w:p w14:paraId="2BAE6719" w14:textId="5FC11D07" w:rsidR="00A74C2E" w:rsidRDefault="00A74C2E" w:rsidP="003E529D">
            <w:pPr>
              <w:rPr>
                <w:lang w:eastAsia="fr-FR"/>
              </w:rPr>
            </w:pPr>
            <w:r>
              <w:rPr>
                <w:lang w:eastAsia="fr-FR"/>
              </w:rPr>
              <w:t>c</w:t>
            </w:r>
          </w:p>
        </w:tc>
        <w:tc>
          <w:tcPr>
            <w:tcW w:w="3240" w:type="dxa"/>
          </w:tcPr>
          <w:p w14:paraId="5CB5F562" w14:textId="26BE9005" w:rsidR="00A74C2E" w:rsidRDefault="00A74C2E" w:rsidP="003E529D">
            <w:pPr>
              <w:rPr>
                <w:lang w:eastAsia="fr-FR"/>
              </w:rPr>
            </w:pPr>
            <w:r>
              <w:rPr>
                <w:lang w:eastAsia="fr-FR"/>
              </w:rPr>
              <w:t>Yet another answer</w:t>
            </w:r>
          </w:p>
        </w:tc>
        <w:tc>
          <w:tcPr>
            <w:tcW w:w="1736" w:type="dxa"/>
          </w:tcPr>
          <w:p w14:paraId="4B939F7F" w14:textId="38E7E4BD" w:rsidR="00A74C2E" w:rsidRDefault="00A74C2E" w:rsidP="003E529D">
            <w:pPr>
              <w:rPr>
                <w:lang w:eastAsia="fr-FR"/>
              </w:rPr>
            </w:pPr>
            <w:r>
              <w:rPr>
                <w:lang w:eastAsia="fr-FR"/>
              </w:rPr>
              <w:t>3:b</w:t>
            </w:r>
          </w:p>
        </w:tc>
      </w:tr>
      <w:tr w:rsidR="00A74C2E" w14:paraId="4AC528E4" w14:textId="77777777" w:rsidTr="0008416E">
        <w:tc>
          <w:tcPr>
            <w:tcW w:w="9854" w:type="dxa"/>
            <w:gridSpan w:val="5"/>
          </w:tcPr>
          <w:p w14:paraId="33FEA322" w14:textId="4365BC17" w:rsidR="00A74C2E" w:rsidRDefault="00A74C2E" w:rsidP="003E529D">
            <w:pPr>
              <w:rPr>
                <w:lang w:eastAsia="fr-FR"/>
              </w:rPr>
            </w:pPr>
            <w:r w:rsidRPr="001A12AB">
              <w:rPr>
                <w:rStyle w:val="NoneA"/>
                <w:rFonts w:ascii="Cambria" w:eastAsia="Cambria" w:hAnsi="Cambria" w:cs="Cambria"/>
                <w:b/>
                <w:sz w:val="22"/>
                <w:szCs w:val="22"/>
              </w:rPr>
              <w:t>Feedback</w:t>
            </w:r>
            <w:r>
              <w:rPr>
                <w:rStyle w:val="NoneA"/>
                <w:rFonts w:ascii="Cambria" w:eastAsia="Cambria" w:hAnsi="Cambria" w:cs="Cambria"/>
                <w:sz w:val="22"/>
                <w:szCs w:val="22"/>
              </w:rPr>
              <w:t>: Type explanation to the answer here. You can either include one explanation to the whole of the answer, or you can include an explanation for each option.</w:t>
            </w:r>
          </w:p>
        </w:tc>
      </w:tr>
    </w:tbl>
    <w:p w14:paraId="1BB94D59" w14:textId="26F0E029" w:rsidR="00A74C2E" w:rsidRDefault="00A74C2E" w:rsidP="003E529D">
      <w:pPr>
        <w:rPr>
          <w:lang w:eastAsia="fr-FR"/>
        </w:rPr>
      </w:pPr>
    </w:p>
    <w:p w14:paraId="73D5A19C" w14:textId="058EE8C2" w:rsidR="00247FAA" w:rsidRDefault="00247FAA" w:rsidP="00247FAA">
      <w:pPr>
        <w:pStyle w:val="Heading3"/>
      </w:pPr>
      <w:bookmarkStart w:id="52" w:name="_Toc482347864"/>
      <w:r>
        <w:lastRenderedPageBreak/>
        <w:t>Drag and Drop Question Type</w:t>
      </w:r>
      <w:bookmarkEnd w:id="52"/>
    </w:p>
    <w:p w14:paraId="65A5CE10" w14:textId="3A3A671C" w:rsidR="00247FAA" w:rsidRDefault="00247FAA" w:rsidP="00247FAA">
      <w:pPr>
        <w:rPr>
          <w:lang w:eastAsia="fr-FR"/>
        </w:rPr>
      </w:pPr>
      <w:r>
        <w:rPr>
          <w:lang w:eastAsia="fr-FR"/>
        </w:rPr>
        <w:t xml:space="preserve">Similar to Matching question type only with this the student selects the answer with the mouse and drags it above the correct question. </w:t>
      </w:r>
    </w:p>
    <w:p w14:paraId="24DF2756" w14:textId="77777777" w:rsidR="00247FAA" w:rsidRDefault="00247FAA" w:rsidP="00247FAA">
      <w:pPr>
        <w:rPr>
          <w:lang w:eastAsia="fr-FR"/>
        </w:rPr>
      </w:pPr>
    </w:p>
    <w:tbl>
      <w:tblPr>
        <w:tblStyle w:val="TableGrid"/>
        <w:tblW w:w="0" w:type="auto"/>
        <w:tblLook w:val="04A0" w:firstRow="1" w:lastRow="0" w:firstColumn="1" w:lastColumn="0" w:noHBand="0" w:noVBand="1"/>
      </w:tblPr>
      <w:tblGrid>
        <w:gridCol w:w="738"/>
        <w:gridCol w:w="3203"/>
        <w:gridCol w:w="937"/>
        <w:gridCol w:w="3240"/>
        <w:gridCol w:w="1736"/>
      </w:tblGrid>
      <w:tr w:rsidR="00247FAA" w14:paraId="0E720FB8" w14:textId="77777777" w:rsidTr="0008416E">
        <w:tc>
          <w:tcPr>
            <w:tcW w:w="738" w:type="dxa"/>
          </w:tcPr>
          <w:p w14:paraId="1FF4DAD2" w14:textId="77777777" w:rsidR="00247FAA" w:rsidRPr="00A74C2E" w:rsidRDefault="00247FAA" w:rsidP="0008416E">
            <w:pPr>
              <w:rPr>
                <w:b/>
                <w:lang w:eastAsia="fr-FR"/>
              </w:rPr>
            </w:pPr>
            <w:r w:rsidRPr="00A74C2E">
              <w:rPr>
                <w:b/>
                <w:lang w:eastAsia="fr-FR"/>
              </w:rPr>
              <w:t>Ref</w:t>
            </w:r>
          </w:p>
        </w:tc>
        <w:tc>
          <w:tcPr>
            <w:tcW w:w="9116" w:type="dxa"/>
            <w:gridSpan w:val="4"/>
          </w:tcPr>
          <w:p w14:paraId="0F7B7632" w14:textId="1B592A85" w:rsidR="00247FAA" w:rsidRDefault="00247FAA" w:rsidP="0008416E">
            <w:pPr>
              <w:rPr>
                <w:lang w:eastAsia="fr-FR"/>
              </w:rPr>
            </w:pPr>
            <w:r>
              <w:rPr>
                <w:lang w:eastAsia="fr-FR"/>
              </w:rPr>
              <w:t>ECLS#</w:t>
            </w:r>
            <w:r w:rsidR="009B3DD0">
              <w:rPr>
                <w:lang w:eastAsia="fr-FR"/>
              </w:rPr>
              <w:t>3</w:t>
            </w:r>
          </w:p>
        </w:tc>
      </w:tr>
      <w:tr w:rsidR="00247FAA" w14:paraId="0CF48F7E" w14:textId="77777777" w:rsidTr="0008416E">
        <w:tc>
          <w:tcPr>
            <w:tcW w:w="738" w:type="dxa"/>
          </w:tcPr>
          <w:p w14:paraId="48D1B81F" w14:textId="77777777" w:rsidR="00247FAA" w:rsidRPr="00A74C2E" w:rsidRDefault="00247FAA" w:rsidP="0008416E">
            <w:pPr>
              <w:rPr>
                <w:b/>
                <w:lang w:eastAsia="fr-FR"/>
              </w:rPr>
            </w:pPr>
            <w:r w:rsidRPr="00A74C2E">
              <w:rPr>
                <w:b/>
                <w:lang w:eastAsia="fr-FR"/>
              </w:rPr>
              <w:t>ID_Q</w:t>
            </w:r>
          </w:p>
        </w:tc>
        <w:tc>
          <w:tcPr>
            <w:tcW w:w="3203" w:type="dxa"/>
          </w:tcPr>
          <w:p w14:paraId="30915288" w14:textId="77777777" w:rsidR="00247FAA" w:rsidRPr="00A74C2E" w:rsidRDefault="00247FAA" w:rsidP="0008416E">
            <w:pPr>
              <w:rPr>
                <w:b/>
                <w:lang w:eastAsia="fr-FR"/>
              </w:rPr>
            </w:pPr>
            <w:r w:rsidRPr="00A74C2E">
              <w:rPr>
                <w:b/>
                <w:lang w:eastAsia="fr-FR"/>
              </w:rPr>
              <w:t>Question Text</w:t>
            </w:r>
          </w:p>
        </w:tc>
        <w:tc>
          <w:tcPr>
            <w:tcW w:w="937" w:type="dxa"/>
          </w:tcPr>
          <w:p w14:paraId="5217FA01" w14:textId="77777777" w:rsidR="00247FAA" w:rsidRPr="00A74C2E" w:rsidRDefault="00247FAA" w:rsidP="0008416E">
            <w:pPr>
              <w:rPr>
                <w:b/>
                <w:lang w:eastAsia="fr-FR"/>
              </w:rPr>
            </w:pPr>
            <w:r w:rsidRPr="00A74C2E">
              <w:rPr>
                <w:b/>
                <w:lang w:eastAsia="fr-FR"/>
              </w:rPr>
              <w:t>ID_A</w:t>
            </w:r>
          </w:p>
        </w:tc>
        <w:tc>
          <w:tcPr>
            <w:tcW w:w="3240" w:type="dxa"/>
          </w:tcPr>
          <w:p w14:paraId="7CDEE6F4" w14:textId="77777777" w:rsidR="00247FAA" w:rsidRPr="00A74C2E" w:rsidRDefault="00247FAA" w:rsidP="0008416E">
            <w:pPr>
              <w:rPr>
                <w:b/>
                <w:lang w:eastAsia="fr-FR"/>
              </w:rPr>
            </w:pPr>
            <w:r w:rsidRPr="00A74C2E">
              <w:rPr>
                <w:b/>
                <w:lang w:eastAsia="fr-FR"/>
              </w:rPr>
              <w:t>Answer Text</w:t>
            </w:r>
          </w:p>
        </w:tc>
        <w:tc>
          <w:tcPr>
            <w:tcW w:w="1736" w:type="dxa"/>
          </w:tcPr>
          <w:p w14:paraId="0E4F22BE" w14:textId="77777777" w:rsidR="00247FAA" w:rsidRPr="00A74C2E" w:rsidRDefault="00247FAA" w:rsidP="0008416E">
            <w:pPr>
              <w:rPr>
                <w:b/>
                <w:lang w:eastAsia="fr-FR"/>
              </w:rPr>
            </w:pPr>
            <w:r w:rsidRPr="00A74C2E">
              <w:rPr>
                <w:b/>
                <w:lang w:eastAsia="fr-FR"/>
              </w:rPr>
              <w:t>Match</w:t>
            </w:r>
          </w:p>
        </w:tc>
      </w:tr>
      <w:tr w:rsidR="00247FAA" w14:paraId="2F363D48" w14:textId="77777777" w:rsidTr="0008416E">
        <w:tc>
          <w:tcPr>
            <w:tcW w:w="738" w:type="dxa"/>
          </w:tcPr>
          <w:p w14:paraId="1D319EA8" w14:textId="77777777" w:rsidR="00247FAA" w:rsidRDefault="00247FAA" w:rsidP="0008416E">
            <w:pPr>
              <w:rPr>
                <w:lang w:eastAsia="fr-FR"/>
              </w:rPr>
            </w:pPr>
            <w:r>
              <w:rPr>
                <w:lang w:eastAsia="fr-FR"/>
              </w:rPr>
              <w:t>1</w:t>
            </w:r>
          </w:p>
        </w:tc>
        <w:tc>
          <w:tcPr>
            <w:tcW w:w="3203" w:type="dxa"/>
          </w:tcPr>
          <w:p w14:paraId="13A04A42" w14:textId="77777777" w:rsidR="00247FAA" w:rsidRDefault="00247FAA" w:rsidP="0008416E">
            <w:pPr>
              <w:rPr>
                <w:lang w:eastAsia="fr-FR"/>
              </w:rPr>
            </w:pPr>
            <w:r>
              <w:rPr>
                <w:lang w:eastAsia="fr-FR"/>
              </w:rPr>
              <w:t>A question</w:t>
            </w:r>
          </w:p>
        </w:tc>
        <w:tc>
          <w:tcPr>
            <w:tcW w:w="937" w:type="dxa"/>
          </w:tcPr>
          <w:p w14:paraId="074D7470" w14:textId="77777777" w:rsidR="00247FAA" w:rsidRDefault="00247FAA" w:rsidP="0008416E">
            <w:pPr>
              <w:rPr>
                <w:lang w:eastAsia="fr-FR"/>
              </w:rPr>
            </w:pPr>
            <w:r>
              <w:rPr>
                <w:lang w:eastAsia="fr-FR"/>
              </w:rPr>
              <w:t>a</w:t>
            </w:r>
          </w:p>
        </w:tc>
        <w:tc>
          <w:tcPr>
            <w:tcW w:w="3240" w:type="dxa"/>
          </w:tcPr>
          <w:p w14:paraId="4178917A" w14:textId="77777777" w:rsidR="00247FAA" w:rsidRDefault="00247FAA" w:rsidP="0008416E">
            <w:pPr>
              <w:rPr>
                <w:lang w:eastAsia="fr-FR"/>
              </w:rPr>
            </w:pPr>
            <w:r>
              <w:rPr>
                <w:lang w:eastAsia="fr-FR"/>
              </w:rPr>
              <w:t>An answer</w:t>
            </w:r>
          </w:p>
        </w:tc>
        <w:tc>
          <w:tcPr>
            <w:tcW w:w="1736" w:type="dxa"/>
          </w:tcPr>
          <w:p w14:paraId="4971D647" w14:textId="77777777" w:rsidR="00247FAA" w:rsidRDefault="00247FAA" w:rsidP="0008416E">
            <w:pPr>
              <w:rPr>
                <w:lang w:eastAsia="fr-FR"/>
              </w:rPr>
            </w:pPr>
            <w:r>
              <w:rPr>
                <w:lang w:eastAsia="fr-FR"/>
              </w:rPr>
              <w:t>1:c</w:t>
            </w:r>
          </w:p>
        </w:tc>
      </w:tr>
      <w:tr w:rsidR="00247FAA" w14:paraId="7F84FE76" w14:textId="77777777" w:rsidTr="0008416E">
        <w:tc>
          <w:tcPr>
            <w:tcW w:w="738" w:type="dxa"/>
          </w:tcPr>
          <w:p w14:paraId="4ED9C4AD" w14:textId="77777777" w:rsidR="00247FAA" w:rsidRDefault="00247FAA" w:rsidP="0008416E">
            <w:pPr>
              <w:rPr>
                <w:lang w:eastAsia="fr-FR"/>
              </w:rPr>
            </w:pPr>
            <w:r>
              <w:rPr>
                <w:lang w:eastAsia="fr-FR"/>
              </w:rPr>
              <w:t>2</w:t>
            </w:r>
          </w:p>
        </w:tc>
        <w:tc>
          <w:tcPr>
            <w:tcW w:w="3203" w:type="dxa"/>
          </w:tcPr>
          <w:p w14:paraId="135B12AB" w14:textId="77777777" w:rsidR="00247FAA" w:rsidRDefault="00247FAA" w:rsidP="0008416E">
            <w:pPr>
              <w:rPr>
                <w:lang w:eastAsia="fr-FR"/>
              </w:rPr>
            </w:pPr>
            <w:r>
              <w:rPr>
                <w:lang w:eastAsia="fr-FR"/>
              </w:rPr>
              <w:t>Another question</w:t>
            </w:r>
          </w:p>
        </w:tc>
        <w:tc>
          <w:tcPr>
            <w:tcW w:w="937" w:type="dxa"/>
          </w:tcPr>
          <w:p w14:paraId="27E7DA3A" w14:textId="77777777" w:rsidR="00247FAA" w:rsidRDefault="00247FAA" w:rsidP="0008416E">
            <w:pPr>
              <w:rPr>
                <w:lang w:eastAsia="fr-FR"/>
              </w:rPr>
            </w:pPr>
            <w:r>
              <w:rPr>
                <w:lang w:eastAsia="fr-FR"/>
              </w:rPr>
              <w:t>B</w:t>
            </w:r>
          </w:p>
        </w:tc>
        <w:tc>
          <w:tcPr>
            <w:tcW w:w="3240" w:type="dxa"/>
          </w:tcPr>
          <w:p w14:paraId="04ABAE14" w14:textId="77777777" w:rsidR="00247FAA" w:rsidRDefault="00247FAA" w:rsidP="0008416E">
            <w:pPr>
              <w:rPr>
                <w:lang w:eastAsia="fr-FR"/>
              </w:rPr>
            </w:pPr>
            <w:r>
              <w:rPr>
                <w:lang w:eastAsia="fr-FR"/>
              </w:rPr>
              <w:t>Another answer</w:t>
            </w:r>
          </w:p>
        </w:tc>
        <w:tc>
          <w:tcPr>
            <w:tcW w:w="1736" w:type="dxa"/>
          </w:tcPr>
          <w:p w14:paraId="4941E1EC" w14:textId="77777777" w:rsidR="00247FAA" w:rsidRDefault="00247FAA" w:rsidP="0008416E">
            <w:pPr>
              <w:rPr>
                <w:lang w:eastAsia="fr-FR"/>
              </w:rPr>
            </w:pPr>
            <w:r>
              <w:rPr>
                <w:lang w:eastAsia="fr-FR"/>
              </w:rPr>
              <w:t>2:a</w:t>
            </w:r>
          </w:p>
        </w:tc>
      </w:tr>
      <w:tr w:rsidR="00247FAA" w14:paraId="5EDA1DBA" w14:textId="77777777" w:rsidTr="0008416E">
        <w:tc>
          <w:tcPr>
            <w:tcW w:w="738" w:type="dxa"/>
          </w:tcPr>
          <w:p w14:paraId="2C22EC01" w14:textId="77777777" w:rsidR="00247FAA" w:rsidRDefault="00247FAA" w:rsidP="0008416E">
            <w:pPr>
              <w:rPr>
                <w:lang w:eastAsia="fr-FR"/>
              </w:rPr>
            </w:pPr>
            <w:r>
              <w:rPr>
                <w:lang w:eastAsia="fr-FR"/>
              </w:rPr>
              <w:t>3</w:t>
            </w:r>
          </w:p>
        </w:tc>
        <w:tc>
          <w:tcPr>
            <w:tcW w:w="3203" w:type="dxa"/>
          </w:tcPr>
          <w:p w14:paraId="52C4B502" w14:textId="77777777" w:rsidR="00247FAA" w:rsidRDefault="00247FAA" w:rsidP="0008416E">
            <w:pPr>
              <w:rPr>
                <w:lang w:eastAsia="fr-FR"/>
              </w:rPr>
            </w:pPr>
            <w:r>
              <w:rPr>
                <w:lang w:eastAsia="fr-FR"/>
              </w:rPr>
              <w:t>Yet another</w:t>
            </w:r>
          </w:p>
        </w:tc>
        <w:tc>
          <w:tcPr>
            <w:tcW w:w="937" w:type="dxa"/>
          </w:tcPr>
          <w:p w14:paraId="5F60F4FA" w14:textId="77777777" w:rsidR="00247FAA" w:rsidRDefault="00247FAA" w:rsidP="0008416E">
            <w:pPr>
              <w:rPr>
                <w:lang w:eastAsia="fr-FR"/>
              </w:rPr>
            </w:pPr>
            <w:r>
              <w:rPr>
                <w:lang w:eastAsia="fr-FR"/>
              </w:rPr>
              <w:t>c</w:t>
            </w:r>
          </w:p>
        </w:tc>
        <w:tc>
          <w:tcPr>
            <w:tcW w:w="3240" w:type="dxa"/>
          </w:tcPr>
          <w:p w14:paraId="25A30033" w14:textId="77777777" w:rsidR="00247FAA" w:rsidRDefault="00247FAA" w:rsidP="0008416E">
            <w:pPr>
              <w:rPr>
                <w:lang w:eastAsia="fr-FR"/>
              </w:rPr>
            </w:pPr>
            <w:r>
              <w:rPr>
                <w:lang w:eastAsia="fr-FR"/>
              </w:rPr>
              <w:t>Yet another answer</w:t>
            </w:r>
          </w:p>
        </w:tc>
        <w:tc>
          <w:tcPr>
            <w:tcW w:w="1736" w:type="dxa"/>
          </w:tcPr>
          <w:p w14:paraId="794B7526" w14:textId="77777777" w:rsidR="00247FAA" w:rsidRDefault="00247FAA" w:rsidP="0008416E">
            <w:pPr>
              <w:rPr>
                <w:lang w:eastAsia="fr-FR"/>
              </w:rPr>
            </w:pPr>
            <w:r>
              <w:rPr>
                <w:lang w:eastAsia="fr-FR"/>
              </w:rPr>
              <w:t>3:b</w:t>
            </w:r>
          </w:p>
        </w:tc>
      </w:tr>
      <w:tr w:rsidR="00247FAA" w14:paraId="29327A5E" w14:textId="77777777" w:rsidTr="0008416E">
        <w:tc>
          <w:tcPr>
            <w:tcW w:w="9854" w:type="dxa"/>
            <w:gridSpan w:val="5"/>
          </w:tcPr>
          <w:p w14:paraId="70B34A33" w14:textId="77777777" w:rsidR="00247FAA" w:rsidRDefault="00247FAA" w:rsidP="0008416E">
            <w:pPr>
              <w:rPr>
                <w:lang w:eastAsia="fr-FR"/>
              </w:rPr>
            </w:pPr>
            <w:r w:rsidRPr="001A12AB">
              <w:rPr>
                <w:rStyle w:val="NoneA"/>
                <w:rFonts w:ascii="Cambria" w:eastAsia="Cambria" w:hAnsi="Cambria" w:cs="Cambria"/>
                <w:b/>
                <w:sz w:val="22"/>
                <w:szCs w:val="22"/>
              </w:rPr>
              <w:t>Feedback</w:t>
            </w:r>
            <w:r>
              <w:rPr>
                <w:rStyle w:val="NoneA"/>
                <w:rFonts w:ascii="Cambria" w:eastAsia="Cambria" w:hAnsi="Cambria" w:cs="Cambria"/>
                <w:sz w:val="22"/>
                <w:szCs w:val="22"/>
              </w:rPr>
              <w:t>: Type explanation to the answer here. You can either include one explanation to the whole of the answer, or you can include an explanation for each option.</w:t>
            </w:r>
          </w:p>
        </w:tc>
      </w:tr>
    </w:tbl>
    <w:p w14:paraId="108D3B19" w14:textId="77777777" w:rsidR="00247FAA" w:rsidRPr="003E529D" w:rsidRDefault="00247FAA" w:rsidP="00247FAA">
      <w:pPr>
        <w:rPr>
          <w:lang w:eastAsia="fr-FR"/>
        </w:rPr>
      </w:pPr>
    </w:p>
    <w:p w14:paraId="258EB014" w14:textId="5A96EFFE" w:rsidR="00FB03B5" w:rsidRDefault="00FB03B5" w:rsidP="00FB03B5">
      <w:pPr>
        <w:pStyle w:val="Heading3"/>
      </w:pPr>
      <w:bookmarkStart w:id="53" w:name="_Toc482347865"/>
      <w:r>
        <w:t>Gapfill Question Type</w:t>
      </w:r>
      <w:bookmarkEnd w:id="53"/>
    </w:p>
    <w:p w14:paraId="6A88D5F3" w14:textId="6E0E7218" w:rsidR="00FB03B5" w:rsidRDefault="00FB03B5" w:rsidP="00FB03B5">
      <w:pPr>
        <w:rPr>
          <w:lang w:eastAsia="fr-FR"/>
        </w:rPr>
      </w:pPr>
      <w:r w:rsidRPr="00FB03B5">
        <w:rPr>
          <w:lang w:eastAsia="fr-FR"/>
        </w:rPr>
        <w:t xml:space="preserve">The gapfill question type allows the creation of questions with multiple answers by using special characters. For example </w:t>
      </w:r>
      <w:r w:rsidRPr="00FB03B5">
        <w:rPr>
          <w:b/>
          <w:lang w:eastAsia="fr-FR"/>
        </w:rPr>
        <w:t>The [cat] sat on the [mat]</w:t>
      </w:r>
      <w:r w:rsidRPr="00FB03B5">
        <w:rPr>
          <w:lang w:eastAsia="fr-FR"/>
        </w:rPr>
        <w:t xml:space="preserve"> will create a question with two gaps where the answers are cat and mat. This type of question can be useful for teaching languages.</w:t>
      </w:r>
    </w:p>
    <w:p w14:paraId="3B3BF4E9" w14:textId="77777777" w:rsidR="00FB03B5" w:rsidRDefault="00FB03B5" w:rsidP="00FB03B5">
      <w:pPr>
        <w:rPr>
          <w:lang w:eastAsia="fr-FR"/>
        </w:rPr>
      </w:pPr>
    </w:p>
    <w:tbl>
      <w:tblPr>
        <w:tblStyle w:val="TableGrid"/>
        <w:tblW w:w="0" w:type="auto"/>
        <w:tblLook w:val="04A0" w:firstRow="1" w:lastRow="0" w:firstColumn="1" w:lastColumn="0" w:noHBand="0" w:noVBand="1"/>
      </w:tblPr>
      <w:tblGrid>
        <w:gridCol w:w="738"/>
        <w:gridCol w:w="4950"/>
        <w:gridCol w:w="4166"/>
      </w:tblGrid>
      <w:tr w:rsidR="00FB03B5" w14:paraId="31C885E2" w14:textId="77777777" w:rsidTr="0008416E">
        <w:tc>
          <w:tcPr>
            <w:tcW w:w="738" w:type="dxa"/>
          </w:tcPr>
          <w:p w14:paraId="1E84C197" w14:textId="77777777" w:rsidR="00FB03B5" w:rsidRPr="00A74C2E" w:rsidRDefault="00FB03B5" w:rsidP="0008416E">
            <w:pPr>
              <w:rPr>
                <w:b/>
                <w:lang w:eastAsia="fr-FR"/>
              </w:rPr>
            </w:pPr>
            <w:r w:rsidRPr="00A74C2E">
              <w:rPr>
                <w:b/>
                <w:lang w:eastAsia="fr-FR"/>
              </w:rPr>
              <w:t>Ref</w:t>
            </w:r>
          </w:p>
        </w:tc>
        <w:tc>
          <w:tcPr>
            <w:tcW w:w="9116" w:type="dxa"/>
            <w:gridSpan w:val="2"/>
          </w:tcPr>
          <w:p w14:paraId="6603906D" w14:textId="4EA8D74E" w:rsidR="00FB03B5" w:rsidRDefault="00FB03B5" w:rsidP="0008416E">
            <w:pPr>
              <w:rPr>
                <w:lang w:eastAsia="fr-FR"/>
              </w:rPr>
            </w:pPr>
            <w:r>
              <w:rPr>
                <w:lang w:eastAsia="fr-FR"/>
              </w:rPr>
              <w:t>ECLS#</w:t>
            </w:r>
            <w:r w:rsidR="00384159">
              <w:rPr>
                <w:lang w:eastAsia="fr-FR"/>
              </w:rPr>
              <w:t>2</w:t>
            </w:r>
          </w:p>
        </w:tc>
      </w:tr>
      <w:tr w:rsidR="00FB03B5" w14:paraId="416757AB" w14:textId="77777777" w:rsidTr="00FB03B5">
        <w:tc>
          <w:tcPr>
            <w:tcW w:w="5688" w:type="dxa"/>
            <w:gridSpan w:val="2"/>
          </w:tcPr>
          <w:p w14:paraId="428DDE69" w14:textId="77777777" w:rsidR="00FB03B5" w:rsidRPr="00A74C2E" w:rsidRDefault="00FB03B5" w:rsidP="0008416E">
            <w:pPr>
              <w:rPr>
                <w:b/>
                <w:lang w:eastAsia="fr-FR"/>
              </w:rPr>
            </w:pPr>
            <w:r w:rsidRPr="00A74C2E">
              <w:rPr>
                <w:b/>
                <w:lang w:eastAsia="fr-FR"/>
              </w:rPr>
              <w:t>Question Text</w:t>
            </w:r>
          </w:p>
        </w:tc>
        <w:tc>
          <w:tcPr>
            <w:tcW w:w="4166" w:type="dxa"/>
          </w:tcPr>
          <w:p w14:paraId="5055A2BD" w14:textId="7087BCDB" w:rsidR="00FB03B5" w:rsidRPr="00A74C2E" w:rsidRDefault="00FB03B5" w:rsidP="0008416E">
            <w:pPr>
              <w:rPr>
                <w:b/>
                <w:lang w:eastAsia="fr-FR"/>
              </w:rPr>
            </w:pPr>
            <w:r>
              <w:rPr>
                <w:b/>
                <w:lang w:eastAsia="fr-FR"/>
              </w:rPr>
              <w:t>Wrong answers</w:t>
            </w:r>
          </w:p>
        </w:tc>
      </w:tr>
      <w:tr w:rsidR="00FB03B5" w14:paraId="1EE04573" w14:textId="77777777" w:rsidTr="00FB03B5">
        <w:tc>
          <w:tcPr>
            <w:tcW w:w="5688" w:type="dxa"/>
            <w:gridSpan w:val="2"/>
          </w:tcPr>
          <w:p w14:paraId="3E34EDC5" w14:textId="0A71B667" w:rsidR="00FB03B5" w:rsidRPr="00FB03B5" w:rsidRDefault="00FB03B5" w:rsidP="0008416E">
            <w:pPr>
              <w:rPr>
                <w:lang w:eastAsia="fr-FR"/>
              </w:rPr>
            </w:pPr>
            <w:r w:rsidRPr="00FB03B5">
              <w:rPr>
                <w:lang w:eastAsia="fr-FR"/>
              </w:rPr>
              <w:t xml:space="preserve">The </w:t>
            </w:r>
            <w:r w:rsidRPr="00FB03B5">
              <w:rPr>
                <w:b/>
                <w:lang w:eastAsia="fr-FR"/>
              </w:rPr>
              <w:t>[cat]</w:t>
            </w:r>
            <w:r w:rsidRPr="00FB03B5">
              <w:rPr>
                <w:lang w:eastAsia="fr-FR"/>
              </w:rPr>
              <w:t xml:space="preserve"> sat on the </w:t>
            </w:r>
            <w:r w:rsidRPr="00FB03B5">
              <w:rPr>
                <w:b/>
                <w:lang w:eastAsia="fr-FR"/>
              </w:rPr>
              <w:t>[mat]</w:t>
            </w:r>
          </w:p>
        </w:tc>
        <w:tc>
          <w:tcPr>
            <w:tcW w:w="4166" w:type="dxa"/>
          </w:tcPr>
          <w:p w14:paraId="7E75DE3B" w14:textId="3B34ADA3" w:rsidR="00FB03B5" w:rsidRDefault="00FB03B5" w:rsidP="0008416E">
            <w:pPr>
              <w:rPr>
                <w:lang w:eastAsia="fr-FR"/>
              </w:rPr>
            </w:pPr>
            <w:r>
              <w:rPr>
                <w:lang w:eastAsia="fr-FR"/>
              </w:rPr>
              <w:t>Dog, rug</w:t>
            </w:r>
          </w:p>
        </w:tc>
      </w:tr>
      <w:tr w:rsidR="00FB03B5" w14:paraId="5E642179" w14:textId="77777777" w:rsidTr="0008416E">
        <w:tc>
          <w:tcPr>
            <w:tcW w:w="9854" w:type="dxa"/>
            <w:gridSpan w:val="3"/>
          </w:tcPr>
          <w:p w14:paraId="1975FC7E" w14:textId="63E07418" w:rsidR="00FB03B5" w:rsidRPr="00FB03B5" w:rsidRDefault="00FB03B5" w:rsidP="0008416E">
            <w:pPr>
              <w:rPr>
                <w:i/>
                <w:lang w:eastAsia="fr-FR"/>
              </w:rPr>
            </w:pPr>
          </w:p>
        </w:tc>
      </w:tr>
      <w:tr w:rsidR="00FB03B5" w14:paraId="2F53DEE3" w14:textId="77777777" w:rsidTr="0008416E">
        <w:tc>
          <w:tcPr>
            <w:tcW w:w="9854" w:type="dxa"/>
            <w:gridSpan w:val="3"/>
          </w:tcPr>
          <w:p w14:paraId="7025602F" w14:textId="13FD77F5" w:rsidR="00FB03B5" w:rsidRPr="00FB03B5" w:rsidRDefault="00FB03B5" w:rsidP="0008416E">
            <w:pPr>
              <w:rPr>
                <w:i/>
                <w:lang w:eastAsia="fr-FR"/>
              </w:rPr>
            </w:pPr>
            <w:r w:rsidRPr="00FB03B5">
              <w:rPr>
                <w:i/>
                <w:lang w:eastAsia="fr-FR"/>
              </w:rPr>
              <w:t xml:space="preserve">Note: </w:t>
            </w:r>
            <w:r>
              <w:rPr>
                <w:i/>
                <w:lang w:eastAsia="fr-FR"/>
              </w:rPr>
              <w:t>words in brackets are the correct answers</w:t>
            </w:r>
          </w:p>
        </w:tc>
      </w:tr>
      <w:tr w:rsidR="00FB03B5" w14:paraId="2476A5A9" w14:textId="77777777" w:rsidTr="0008416E">
        <w:tc>
          <w:tcPr>
            <w:tcW w:w="9854" w:type="dxa"/>
            <w:gridSpan w:val="3"/>
          </w:tcPr>
          <w:p w14:paraId="3F9A7B3D" w14:textId="77777777" w:rsidR="00FB03B5" w:rsidRDefault="00FB03B5" w:rsidP="0008416E">
            <w:pPr>
              <w:rPr>
                <w:lang w:eastAsia="fr-FR"/>
              </w:rPr>
            </w:pPr>
            <w:r w:rsidRPr="001A12AB">
              <w:rPr>
                <w:rStyle w:val="NoneA"/>
                <w:rFonts w:ascii="Cambria" w:eastAsia="Cambria" w:hAnsi="Cambria" w:cs="Cambria"/>
                <w:b/>
                <w:sz w:val="22"/>
                <w:szCs w:val="22"/>
              </w:rPr>
              <w:t>Feedback</w:t>
            </w:r>
            <w:r>
              <w:rPr>
                <w:rStyle w:val="NoneA"/>
                <w:rFonts w:ascii="Cambria" w:eastAsia="Cambria" w:hAnsi="Cambria" w:cs="Cambria"/>
                <w:sz w:val="22"/>
                <w:szCs w:val="22"/>
              </w:rPr>
              <w:t>: Type explanation to the answer here. You can either include one explanation to the whole of the answer, or you can include an explanation for each option.</w:t>
            </w:r>
          </w:p>
        </w:tc>
      </w:tr>
    </w:tbl>
    <w:p w14:paraId="01D4585E" w14:textId="1499A683" w:rsidR="00247FAA" w:rsidRDefault="00247FAA" w:rsidP="003E529D">
      <w:pPr>
        <w:rPr>
          <w:lang w:eastAsia="fr-FR"/>
        </w:rPr>
      </w:pPr>
    </w:p>
    <w:p w14:paraId="6595B1C0" w14:textId="52DC1267" w:rsidR="002A1705" w:rsidRDefault="009B3DD0" w:rsidP="002A1705">
      <w:pPr>
        <w:pStyle w:val="Heading2"/>
        <w:rPr>
          <w:lang w:eastAsia="fr-FR"/>
        </w:rPr>
      </w:pPr>
      <w:bookmarkStart w:id="54" w:name="_Toc482347866"/>
      <w:r>
        <w:rPr>
          <w:lang w:eastAsia="fr-FR"/>
        </w:rPr>
        <w:t>Quiz assemble</w:t>
      </w:r>
      <w:bookmarkEnd w:id="54"/>
    </w:p>
    <w:p w14:paraId="5FBADB1F" w14:textId="17A4A83A" w:rsidR="009B3DD0" w:rsidRDefault="009B3DD0" w:rsidP="009B3DD0">
      <w:pPr>
        <w:rPr>
          <w:lang w:eastAsia="fr-FR"/>
        </w:rPr>
      </w:pPr>
      <w:r>
        <w:rPr>
          <w:lang w:eastAsia="fr-FR"/>
        </w:rPr>
        <w:t xml:space="preserve">Use the following table to assemble a quiz using questions ids. </w:t>
      </w:r>
    </w:p>
    <w:tbl>
      <w:tblPr>
        <w:tblStyle w:val="TableGrid"/>
        <w:tblW w:w="0" w:type="auto"/>
        <w:tblLook w:val="04A0" w:firstRow="1" w:lastRow="0" w:firstColumn="1" w:lastColumn="0" w:noHBand="0" w:noVBand="1"/>
      </w:tblPr>
      <w:tblGrid>
        <w:gridCol w:w="738"/>
        <w:gridCol w:w="4950"/>
        <w:gridCol w:w="4166"/>
      </w:tblGrid>
      <w:tr w:rsidR="009B3DD0" w14:paraId="3B7E6693" w14:textId="77777777" w:rsidTr="0008416E">
        <w:tc>
          <w:tcPr>
            <w:tcW w:w="738" w:type="dxa"/>
          </w:tcPr>
          <w:p w14:paraId="1AFBE16B" w14:textId="77777777" w:rsidR="009B3DD0" w:rsidRPr="00A74C2E" w:rsidRDefault="009B3DD0" w:rsidP="0008416E">
            <w:pPr>
              <w:rPr>
                <w:b/>
                <w:lang w:eastAsia="fr-FR"/>
              </w:rPr>
            </w:pPr>
            <w:r w:rsidRPr="00A74C2E">
              <w:rPr>
                <w:b/>
                <w:lang w:eastAsia="fr-FR"/>
              </w:rPr>
              <w:t>Ref</w:t>
            </w:r>
          </w:p>
        </w:tc>
        <w:tc>
          <w:tcPr>
            <w:tcW w:w="9116" w:type="dxa"/>
            <w:gridSpan w:val="2"/>
          </w:tcPr>
          <w:p w14:paraId="4C0373CD" w14:textId="1B7AF9E6" w:rsidR="009B3DD0" w:rsidRDefault="009B3DD0" w:rsidP="0008416E">
            <w:pPr>
              <w:rPr>
                <w:lang w:eastAsia="fr-FR"/>
              </w:rPr>
            </w:pPr>
            <w:r>
              <w:rPr>
                <w:lang w:eastAsia="fr-FR"/>
              </w:rPr>
              <w:t>Quiz#1</w:t>
            </w:r>
          </w:p>
        </w:tc>
      </w:tr>
      <w:tr w:rsidR="009B3DD0" w14:paraId="5A1EEE33" w14:textId="77777777" w:rsidTr="0008416E">
        <w:tc>
          <w:tcPr>
            <w:tcW w:w="5688" w:type="dxa"/>
            <w:gridSpan w:val="2"/>
          </w:tcPr>
          <w:p w14:paraId="7B31ECD7" w14:textId="240C8F91" w:rsidR="009B3DD0" w:rsidRPr="00A74C2E" w:rsidRDefault="009B3DD0" w:rsidP="0008416E">
            <w:pPr>
              <w:rPr>
                <w:b/>
                <w:lang w:eastAsia="fr-FR"/>
              </w:rPr>
            </w:pPr>
            <w:r w:rsidRPr="00A74C2E">
              <w:rPr>
                <w:b/>
                <w:lang w:eastAsia="fr-FR"/>
              </w:rPr>
              <w:t>Question</w:t>
            </w:r>
            <w:r>
              <w:rPr>
                <w:b/>
                <w:lang w:eastAsia="fr-FR"/>
              </w:rPr>
              <w:t>s</w:t>
            </w:r>
          </w:p>
        </w:tc>
        <w:tc>
          <w:tcPr>
            <w:tcW w:w="4166" w:type="dxa"/>
          </w:tcPr>
          <w:p w14:paraId="4557F355" w14:textId="2B9820EE" w:rsidR="009B3DD0" w:rsidRPr="00A74C2E" w:rsidRDefault="009B3DD0" w:rsidP="0008416E">
            <w:pPr>
              <w:rPr>
                <w:b/>
                <w:lang w:eastAsia="fr-FR"/>
              </w:rPr>
            </w:pPr>
            <w:r>
              <w:rPr>
                <w:b/>
                <w:lang w:eastAsia="fr-FR"/>
              </w:rPr>
              <w:t>Order (small</w:t>
            </w:r>
            <w:r w:rsidR="00964424">
              <w:rPr>
                <w:b/>
                <w:lang w:eastAsia="fr-FR"/>
              </w:rPr>
              <w:t>er</w:t>
            </w:r>
            <w:r>
              <w:rPr>
                <w:b/>
                <w:lang w:eastAsia="fr-FR"/>
              </w:rPr>
              <w:t xml:space="preserve"> number displayed first)</w:t>
            </w:r>
          </w:p>
        </w:tc>
      </w:tr>
      <w:tr w:rsidR="009B3DD0" w14:paraId="1CE3AC75" w14:textId="77777777" w:rsidTr="0008416E">
        <w:tc>
          <w:tcPr>
            <w:tcW w:w="5688" w:type="dxa"/>
            <w:gridSpan w:val="2"/>
          </w:tcPr>
          <w:p w14:paraId="43665B28" w14:textId="62783619" w:rsidR="009B3DD0" w:rsidRPr="00FB03B5" w:rsidRDefault="009B3DD0" w:rsidP="0008416E">
            <w:pPr>
              <w:rPr>
                <w:lang w:eastAsia="fr-FR"/>
              </w:rPr>
            </w:pPr>
            <w:r>
              <w:rPr>
                <w:lang w:eastAsia="fr-FR"/>
              </w:rPr>
              <w:t>BURNS#1</w:t>
            </w:r>
          </w:p>
        </w:tc>
        <w:tc>
          <w:tcPr>
            <w:tcW w:w="4166" w:type="dxa"/>
          </w:tcPr>
          <w:p w14:paraId="48C3DC35" w14:textId="4B076EA9" w:rsidR="009B3DD0" w:rsidRDefault="009B3DD0" w:rsidP="0008416E">
            <w:pPr>
              <w:rPr>
                <w:lang w:eastAsia="fr-FR"/>
              </w:rPr>
            </w:pPr>
            <w:r>
              <w:rPr>
                <w:lang w:eastAsia="fr-FR"/>
              </w:rPr>
              <w:t>4</w:t>
            </w:r>
          </w:p>
        </w:tc>
      </w:tr>
      <w:tr w:rsidR="009B3DD0" w14:paraId="42DF2797" w14:textId="77777777" w:rsidTr="0008416E">
        <w:tc>
          <w:tcPr>
            <w:tcW w:w="5688" w:type="dxa"/>
            <w:gridSpan w:val="2"/>
          </w:tcPr>
          <w:p w14:paraId="3838F983" w14:textId="46C6CAE7" w:rsidR="009B3DD0" w:rsidRPr="00FB03B5" w:rsidRDefault="009B3DD0" w:rsidP="0008416E">
            <w:pPr>
              <w:rPr>
                <w:lang w:eastAsia="fr-FR"/>
              </w:rPr>
            </w:pPr>
            <w:r>
              <w:rPr>
                <w:lang w:eastAsia="fr-FR"/>
              </w:rPr>
              <w:t>BURNS#2</w:t>
            </w:r>
          </w:p>
        </w:tc>
        <w:tc>
          <w:tcPr>
            <w:tcW w:w="4166" w:type="dxa"/>
          </w:tcPr>
          <w:p w14:paraId="7CC8EAA8" w14:textId="375AABC4" w:rsidR="009B3DD0" w:rsidRDefault="009B3DD0" w:rsidP="0008416E">
            <w:pPr>
              <w:rPr>
                <w:lang w:eastAsia="fr-FR"/>
              </w:rPr>
            </w:pPr>
            <w:r>
              <w:rPr>
                <w:lang w:eastAsia="fr-FR"/>
              </w:rPr>
              <w:t>5</w:t>
            </w:r>
          </w:p>
        </w:tc>
      </w:tr>
      <w:tr w:rsidR="009B3DD0" w14:paraId="02A86B54" w14:textId="77777777" w:rsidTr="0008416E">
        <w:tc>
          <w:tcPr>
            <w:tcW w:w="5688" w:type="dxa"/>
            <w:gridSpan w:val="2"/>
          </w:tcPr>
          <w:p w14:paraId="3154EE77" w14:textId="7707C1AE" w:rsidR="009B3DD0" w:rsidRPr="00FB03B5" w:rsidRDefault="009B3DD0" w:rsidP="0008416E">
            <w:pPr>
              <w:rPr>
                <w:lang w:eastAsia="fr-FR"/>
              </w:rPr>
            </w:pPr>
            <w:r>
              <w:rPr>
                <w:lang w:eastAsia="fr-FR"/>
              </w:rPr>
              <w:t>ECLS#1</w:t>
            </w:r>
          </w:p>
        </w:tc>
        <w:tc>
          <w:tcPr>
            <w:tcW w:w="4166" w:type="dxa"/>
          </w:tcPr>
          <w:p w14:paraId="224D1842" w14:textId="3F1FC6C6" w:rsidR="009B3DD0" w:rsidRDefault="009B3DD0" w:rsidP="0008416E">
            <w:pPr>
              <w:rPr>
                <w:lang w:eastAsia="fr-FR"/>
              </w:rPr>
            </w:pPr>
            <w:r>
              <w:rPr>
                <w:lang w:eastAsia="fr-FR"/>
              </w:rPr>
              <w:t>1</w:t>
            </w:r>
          </w:p>
        </w:tc>
      </w:tr>
      <w:tr w:rsidR="009B3DD0" w14:paraId="48E6F647" w14:textId="77777777" w:rsidTr="0008416E">
        <w:tc>
          <w:tcPr>
            <w:tcW w:w="5688" w:type="dxa"/>
            <w:gridSpan w:val="2"/>
          </w:tcPr>
          <w:p w14:paraId="21FF9049" w14:textId="77777777" w:rsidR="009B3DD0" w:rsidRPr="00FB03B5" w:rsidRDefault="009B3DD0" w:rsidP="0008416E">
            <w:pPr>
              <w:rPr>
                <w:lang w:eastAsia="fr-FR"/>
              </w:rPr>
            </w:pPr>
            <w:r>
              <w:rPr>
                <w:lang w:eastAsia="fr-FR"/>
              </w:rPr>
              <w:t>ECLS#2</w:t>
            </w:r>
          </w:p>
        </w:tc>
        <w:tc>
          <w:tcPr>
            <w:tcW w:w="4166" w:type="dxa"/>
          </w:tcPr>
          <w:p w14:paraId="644F1509" w14:textId="147CE27B" w:rsidR="009B3DD0" w:rsidRDefault="009B3DD0" w:rsidP="0008416E">
            <w:pPr>
              <w:rPr>
                <w:lang w:eastAsia="fr-FR"/>
              </w:rPr>
            </w:pPr>
            <w:r>
              <w:rPr>
                <w:lang w:eastAsia="fr-FR"/>
              </w:rPr>
              <w:t>3</w:t>
            </w:r>
          </w:p>
        </w:tc>
      </w:tr>
      <w:tr w:rsidR="009B3DD0" w14:paraId="697AD471" w14:textId="77777777" w:rsidTr="0008416E">
        <w:tc>
          <w:tcPr>
            <w:tcW w:w="5688" w:type="dxa"/>
            <w:gridSpan w:val="2"/>
          </w:tcPr>
          <w:p w14:paraId="3F2D1970" w14:textId="77777777" w:rsidR="009B3DD0" w:rsidRPr="00FB03B5" w:rsidRDefault="009B3DD0" w:rsidP="0008416E">
            <w:pPr>
              <w:rPr>
                <w:lang w:eastAsia="fr-FR"/>
              </w:rPr>
            </w:pPr>
            <w:r>
              <w:rPr>
                <w:lang w:eastAsia="fr-FR"/>
              </w:rPr>
              <w:t>ECLS#3</w:t>
            </w:r>
          </w:p>
        </w:tc>
        <w:tc>
          <w:tcPr>
            <w:tcW w:w="4166" w:type="dxa"/>
          </w:tcPr>
          <w:p w14:paraId="4035C2B1" w14:textId="1D4751F9" w:rsidR="009B3DD0" w:rsidRDefault="009B3DD0" w:rsidP="0008416E">
            <w:pPr>
              <w:rPr>
                <w:lang w:eastAsia="fr-FR"/>
              </w:rPr>
            </w:pPr>
            <w:r>
              <w:rPr>
                <w:lang w:eastAsia="fr-FR"/>
              </w:rPr>
              <w:t>2</w:t>
            </w:r>
          </w:p>
        </w:tc>
      </w:tr>
      <w:tr w:rsidR="009B3DD0" w14:paraId="6A3C3CE0" w14:textId="77777777" w:rsidTr="0008416E">
        <w:tc>
          <w:tcPr>
            <w:tcW w:w="5688" w:type="dxa"/>
            <w:gridSpan w:val="2"/>
          </w:tcPr>
          <w:p w14:paraId="6FA51110" w14:textId="212CDFC2" w:rsidR="009B3DD0" w:rsidRPr="00FB03B5" w:rsidRDefault="009B3DD0" w:rsidP="0008416E">
            <w:pPr>
              <w:rPr>
                <w:lang w:eastAsia="fr-FR"/>
              </w:rPr>
            </w:pPr>
            <w:r>
              <w:rPr>
                <w:lang w:eastAsia="fr-FR"/>
              </w:rPr>
              <w:t>…</w:t>
            </w:r>
          </w:p>
        </w:tc>
        <w:tc>
          <w:tcPr>
            <w:tcW w:w="4166" w:type="dxa"/>
          </w:tcPr>
          <w:p w14:paraId="2A8C7A4A" w14:textId="7325865D" w:rsidR="009B3DD0" w:rsidRDefault="009B3DD0" w:rsidP="0008416E">
            <w:pPr>
              <w:rPr>
                <w:lang w:eastAsia="fr-FR"/>
              </w:rPr>
            </w:pPr>
            <w:r>
              <w:rPr>
                <w:lang w:eastAsia="fr-FR"/>
              </w:rPr>
              <w:t>…</w:t>
            </w:r>
          </w:p>
        </w:tc>
      </w:tr>
      <w:tr w:rsidR="009B3DD0" w14:paraId="17B65044" w14:textId="77777777" w:rsidTr="0008416E">
        <w:tc>
          <w:tcPr>
            <w:tcW w:w="9854" w:type="dxa"/>
            <w:gridSpan w:val="3"/>
          </w:tcPr>
          <w:p w14:paraId="3BBB3393" w14:textId="77777777" w:rsidR="009B3DD0" w:rsidRDefault="009B3DD0" w:rsidP="0008416E">
            <w:pPr>
              <w:rPr>
                <w:lang w:eastAsia="fr-FR"/>
              </w:rPr>
            </w:pPr>
            <w:r w:rsidRPr="001A12AB">
              <w:rPr>
                <w:rStyle w:val="NoneA"/>
                <w:rFonts w:ascii="Cambria" w:eastAsia="Cambria" w:hAnsi="Cambria" w:cs="Cambria"/>
                <w:b/>
                <w:sz w:val="22"/>
                <w:szCs w:val="22"/>
              </w:rPr>
              <w:t>Feedback</w:t>
            </w:r>
            <w:r>
              <w:rPr>
                <w:rStyle w:val="NoneA"/>
                <w:rFonts w:ascii="Cambria" w:eastAsia="Cambria" w:hAnsi="Cambria" w:cs="Cambria"/>
                <w:sz w:val="22"/>
                <w:szCs w:val="22"/>
              </w:rPr>
              <w:t>: Type explanation to the answer here. You can either include one explanation to the whole of the answer, or you can include an explanation for each option.</w:t>
            </w:r>
          </w:p>
        </w:tc>
      </w:tr>
    </w:tbl>
    <w:p w14:paraId="22D686C6" w14:textId="77777777" w:rsidR="009B3DD0" w:rsidRPr="009B3DD0" w:rsidRDefault="009B3DD0" w:rsidP="009B3DD0">
      <w:pPr>
        <w:rPr>
          <w:lang w:eastAsia="fr-FR"/>
        </w:rPr>
      </w:pPr>
    </w:p>
    <w:p w14:paraId="0816CFB8" w14:textId="5369C5A0" w:rsidR="004B77B4" w:rsidRDefault="004B77B4" w:rsidP="00E86046">
      <w:pPr>
        <w:pStyle w:val="Heading1"/>
      </w:pPr>
      <w:bookmarkStart w:id="55" w:name="_Toc482347867"/>
      <w:r>
        <w:lastRenderedPageBreak/>
        <w:t>Gamification</w:t>
      </w:r>
      <w:bookmarkEnd w:id="55"/>
    </w:p>
    <w:p w14:paraId="0431EF9D" w14:textId="77777777" w:rsidR="003F137D" w:rsidRDefault="003F137D" w:rsidP="0098178D">
      <w:pPr>
        <w:pStyle w:val="Heading2"/>
      </w:pPr>
      <w:bookmarkStart w:id="56" w:name="_Toc482347868"/>
      <w:r>
        <w:t>Games</w:t>
      </w:r>
      <w:bookmarkEnd w:id="56"/>
    </w:p>
    <w:p w14:paraId="4E029762" w14:textId="0D89E3DF" w:rsidR="0008416E" w:rsidRPr="0008416E" w:rsidRDefault="00755FE2" w:rsidP="0008416E">
      <w:r>
        <w:t>Questions can be presented in the form of games. See the template in 5.2 on how to “assemble” a game such as 5.1.1 and 5.21.2 using simple questions.</w:t>
      </w:r>
    </w:p>
    <w:p w14:paraId="344A1DFA" w14:textId="580CF578" w:rsidR="0098178D" w:rsidRDefault="0098178D" w:rsidP="003F137D">
      <w:pPr>
        <w:pStyle w:val="Heading3"/>
      </w:pPr>
      <w:bookmarkStart w:id="57" w:name="_Toc482347869"/>
      <w:r>
        <w:t>Crossword</w:t>
      </w:r>
      <w:bookmarkEnd w:id="57"/>
    </w:p>
    <w:p w14:paraId="1BCF7261" w14:textId="00307896" w:rsidR="004B77B4" w:rsidRDefault="0098178D" w:rsidP="0098178D">
      <w:r>
        <w:t>This game takes words from either a Glossary or quiz short answer questions and generates a random crossword puzzle. Teacher can set the maximum number of columns/rows or words that contains. Student can press the button “Check crossword” to check if the answers are correct. Every crossword is dynamic so it is different to every student.</w:t>
      </w:r>
    </w:p>
    <w:p w14:paraId="5E8EB9D4" w14:textId="0C60A2C3" w:rsidR="0098178D" w:rsidRDefault="0098178D" w:rsidP="0098178D">
      <w:r>
        <w:rPr>
          <w:noProof/>
        </w:rPr>
        <w:drawing>
          <wp:inline distT="0" distB="0" distL="0" distR="0" wp14:anchorId="6F27BC2C" wp14:editId="00DE7A69">
            <wp:extent cx="1352550" cy="1314450"/>
            <wp:effectExtent l="0" t="0" r="0" b="0"/>
            <wp:docPr id="1" name="Picture 1" descr="Cros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wor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1314450"/>
                    </a:xfrm>
                    <a:prstGeom prst="rect">
                      <a:avLst/>
                    </a:prstGeom>
                    <a:noFill/>
                    <a:ln>
                      <a:noFill/>
                    </a:ln>
                  </pic:spPr>
                </pic:pic>
              </a:graphicData>
            </a:graphic>
          </wp:inline>
        </w:drawing>
      </w:r>
    </w:p>
    <w:p w14:paraId="7250D36D" w14:textId="118F5FF1" w:rsidR="0098178D" w:rsidRDefault="0098178D" w:rsidP="0098178D"/>
    <w:p w14:paraId="21F3182A" w14:textId="77777777" w:rsidR="0098178D" w:rsidRPr="00991E89" w:rsidRDefault="0098178D" w:rsidP="003F137D">
      <w:pPr>
        <w:pStyle w:val="Heading3"/>
        <w:rPr>
          <w:lang w:eastAsia="en-GB"/>
        </w:rPr>
      </w:pPr>
      <w:bookmarkStart w:id="58" w:name="_Toc482347870"/>
      <w:r w:rsidRPr="00991E89">
        <w:t>Cryptex</w:t>
      </w:r>
      <w:bookmarkEnd w:id="58"/>
    </w:p>
    <w:p w14:paraId="05F2C87F" w14:textId="79B0026B" w:rsidR="0098178D" w:rsidRPr="0098178D" w:rsidRDefault="0098178D" w:rsidP="0098178D">
      <w:pPr>
        <w:pStyle w:val="NormalWeb"/>
        <w:shd w:val="clear" w:color="auto" w:fill="FFFFFF"/>
        <w:spacing w:before="150" w:beforeAutospacing="0" w:after="150" w:afterAutospacing="0"/>
        <w:rPr>
          <w:rFonts w:ascii="Arial" w:eastAsia="Times New Roman" w:hAnsi="Arial"/>
          <w:color w:val="262626" w:themeColor="text1" w:themeTint="D9"/>
          <w:sz w:val="20"/>
        </w:rPr>
      </w:pPr>
      <w:r w:rsidRPr="0098178D">
        <w:rPr>
          <w:rFonts w:ascii="Arial" w:eastAsia="Times New Roman" w:hAnsi="Arial"/>
          <w:color w:val="262626" w:themeColor="text1" w:themeTint="D9"/>
          <w:sz w:val="20"/>
        </w:rPr>
        <w:t xml:space="preserve">This game is like a crossword but the answers are hidden inside a random cryptex. For example </w:t>
      </w:r>
    </w:p>
    <w:p w14:paraId="70D24E6C" w14:textId="77777777" w:rsidR="0098178D" w:rsidRDefault="0098178D" w:rsidP="0098178D">
      <w:pPr>
        <w:pStyle w:val="NormalWeb"/>
        <w:shd w:val="clear" w:color="auto" w:fill="FFFFFF"/>
        <w:spacing w:before="150" w:beforeAutospacing="0" w:after="150" w:afterAutospacing="0"/>
        <w:rPr>
          <w:rFonts w:ascii="Open Sans" w:hAnsi="Open Sans" w:cs="Open Sans"/>
          <w:noProof/>
          <w:color w:val="004E75"/>
          <w:sz w:val="21"/>
          <w:szCs w:val="21"/>
          <w:lang w:val="en-US" w:eastAsia="en-US"/>
        </w:rPr>
      </w:pPr>
    </w:p>
    <w:p w14:paraId="4E025D51" w14:textId="77E21559" w:rsidR="0098178D" w:rsidRDefault="0098178D" w:rsidP="0098178D">
      <w:pPr>
        <w:pStyle w:val="NormalWeb"/>
        <w:shd w:val="clear" w:color="auto" w:fill="FFFFFF"/>
        <w:spacing w:before="150" w:beforeAutospacing="0" w:after="150" w:afterAutospacing="0"/>
        <w:rPr>
          <w:rFonts w:ascii="Open Sans" w:hAnsi="Open Sans" w:cs="Open Sans"/>
          <w:color w:val="595959"/>
          <w:sz w:val="21"/>
          <w:szCs w:val="21"/>
        </w:rPr>
      </w:pPr>
      <w:r>
        <w:rPr>
          <w:rFonts w:ascii="Open Sans" w:hAnsi="Open Sans" w:cs="Open Sans"/>
          <w:noProof/>
          <w:color w:val="004E75"/>
          <w:sz w:val="21"/>
          <w:szCs w:val="21"/>
        </w:rPr>
        <w:drawing>
          <wp:inline distT="0" distB="0" distL="0" distR="0" wp14:anchorId="40E81179" wp14:editId="1084E4FA">
            <wp:extent cx="1524000" cy="1409700"/>
            <wp:effectExtent l="0" t="0" r="0" b="0"/>
            <wp:docPr id="4" name="Picture 4" descr="Cryptex.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yptex.jpg">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31481"/>
                    <a:stretch/>
                  </pic:blipFill>
                  <pic:spPr bwMode="auto">
                    <a:xfrm>
                      <a:off x="0" y="0"/>
                      <a:ext cx="1524000" cy="1409700"/>
                    </a:xfrm>
                    <a:prstGeom prst="rect">
                      <a:avLst/>
                    </a:prstGeom>
                    <a:noFill/>
                    <a:ln>
                      <a:noFill/>
                    </a:ln>
                    <a:extLst>
                      <a:ext uri="{53640926-AAD7-44D8-BBD7-CCE9431645EC}">
                        <a14:shadowObscured xmlns:a14="http://schemas.microsoft.com/office/drawing/2010/main"/>
                      </a:ext>
                    </a:extLst>
                  </pic:spPr>
                </pic:pic>
              </a:graphicData>
            </a:graphic>
          </wp:inline>
        </w:drawing>
      </w:r>
    </w:p>
    <w:p w14:paraId="3759E5DA" w14:textId="77777777" w:rsidR="00991E89" w:rsidRDefault="00991E89" w:rsidP="0098178D">
      <w:pPr>
        <w:pStyle w:val="NormalWeb"/>
        <w:shd w:val="clear" w:color="auto" w:fill="FFFFFF"/>
        <w:spacing w:before="150" w:beforeAutospacing="0" w:after="150" w:afterAutospacing="0"/>
        <w:rPr>
          <w:rFonts w:ascii="Open Sans" w:hAnsi="Open Sans" w:cs="Open Sans"/>
          <w:color w:val="595959"/>
          <w:sz w:val="21"/>
          <w:szCs w:val="21"/>
        </w:rPr>
      </w:pPr>
    </w:p>
    <w:p w14:paraId="446068B5" w14:textId="4D00AB03" w:rsidR="0098178D" w:rsidRDefault="003F137D" w:rsidP="003F137D">
      <w:pPr>
        <w:pStyle w:val="Heading2"/>
      </w:pPr>
      <w:bookmarkStart w:id="59" w:name="_Toc482347871"/>
      <w:r>
        <w:t>Game assemble</w:t>
      </w:r>
      <w:bookmarkEnd w:id="59"/>
    </w:p>
    <w:p w14:paraId="2DAD7D17" w14:textId="67E020BE" w:rsidR="004B3AE2" w:rsidRDefault="004B3AE2" w:rsidP="004B3AE2">
      <w:r>
        <w:t xml:space="preserve">Provide a set of questions with corresponding single word answers. The game will be assembled automatically. </w:t>
      </w:r>
    </w:p>
    <w:p w14:paraId="1C550DC4" w14:textId="77777777" w:rsidR="004B3AE2" w:rsidRPr="004B3AE2" w:rsidRDefault="004B3AE2" w:rsidP="004B3AE2"/>
    <w:tbl>
      <w:tblPr>
        <w:tblStyle w:val="TableGrid"/>
        <w:tblW w:w="0" w:type="auto"/>
        <w:tblLook w:val="04A0" w:firstRow="1" w:lastRow="0" w:firstColumn="1" w:lastColumn="0" w:noHBand="0" w:noVBand="1"/>
      </w:tblPr>
      <w:tblGrid>
        <w:gridCol w:w="738"/>
        <w:gridCol w:w="4950"/>
        <w:gridCol w:w="4166"/>
      </w:tblGrid>
      <w:tr w:rsidR="003F137D" w14:paraId="14E51006" w14:textId="77777777" w:rsidTr="0008416E">
        <w:tc>
          <w:tcPr>
            <w:tcW w:w="738" w:type="dxa"/>
          </w:tcPr>
          <w:p w14:paraId="6974A6F3" w14:textId="77777777" w:rsidR="003F137D" w:rsidRPr="00A74C2E" w:rsidRDefault="003F137D" w:rsidP="0008416E">
            <w:pPr>
              <w:rPr>
                <w:b/>
                <w:lang w:eastAsia="fr-FR"/>
              </w:rPr>
            </w:pPr>
            <w:r w:rsidRPr="00A74C2E">
              <w:rPr>
                <w:b/>
                <w:lang w:eastAsia="fr-FR"/>
              </w:rPr>
              <w:t>Ref</w:t>
            </w:r>
          </w:p>
        </w:tc>
        <w:tc>
          <w:tcPr>
            <w:tcW w:w="9116" w:type="dxa"/>
            <w:gridSpan w:val="2"/>
          </w:tcPr>
          <w:p w14:paraId="3B35AAC5" w14:textId="5E34630A" w:rsidR="003F137D" w:rsidRDefault="003F137D" w:rsidP="0008416E">
            <w:pPr>
              <w:rPr>
                <w:lang w:eastAsia="fr-FR"/>
              </w:rPr>
            </w:pPr>
            <w:r>
              <w:rPr>
                <w:lang w:eastAsia="fr-FR"/>
              </w:rPr>
              <w:t>Game#2</w:t>
            </w:r>
          </w:p>
        </w:tc>
      </w:tr>
      <w:tr w:rsidR="003F137D" w14:paraId="2C4F7397" w14:textId="77777777" w:rsidTr="0008416E">
        <w:tc>
          <w:tcPr>
            <w:tcW w:w="5688" w:type="dxa"/>
            <w:gridSpan w:val="2"/>
          </w:tcPr>
          <w:p w14:paraId="32A48275" w14:textId="77777777" w:rsidR="003F137D" w:rsidRPr="00A74C2E" w:rsidRDefault="003F137D" w:rsidP="0008416E">
            <w:pPr>
              <w:rPr>
                <w:b/>
                <w:lang w:eastAsia="fr-FR"/>
              </w:rPr>
            </w:pPr>
            <w:r w:rsidRPr="00A74C2E">
              <w:rPr>
                <w:b/>
                <w:lang w:eastAsia="fr-FR"/>
              </w:rPr>
              <w:t>Question Text</w:t>
            </w:r>
          </w:p>
        </w:tc>
        <w:tc>
          <w:tcPr>
            <w:tcW w:w="4166" w:type="dxa"/>
          </w:tcPr>
          <w:p w14:paraId="6C2D98E5" w14:textId="7470A671" w:rsidR="003F137D" w:rsidRPr="00A74C2E" w:rsidRDefault="003F137D" w:rsidP="0008416E">
            <w:pPr>
              <w:rPr>
                <w:b/>
                <w:lang w:eastAsia="fr-FR"/>
              </w:rPr>
            </w:pPr>
            <w:r>
              <w:rPr>
                <w:b/>
                <w:lang w:eastAsia="fr-FR"/>
              </w:rPr>
              <w:t>Single Word Answer</w:t>
            </w:r>
          </w:p>
        </w:tc>
      </w:tr>
      <w:tr w:rsidR="003F137D" w14:paraId="382FA28E" w14:textId="77777777" w:rsidTr="0008416E">
        <w:tc>
          <w:tcPr>
            <w:tcW w:w="5688" w:type="dxa"/>
            <w:gridSpan w:val="2"/>
          </w:tcPr>
          <w:p w14:paraId="33607F88" w14:textId="77777777" w:rsidR="003F137D" w:rsidRPr="00FB03B5" w:rsidRDefault="003F137D" w:rsidP="0008416E">
            <w:pPr>
              <w:rPr>
                <w:lang w:eastAsia="fr-FR"/>
              </w:rPr>
            </w:pPr>
            <w:r>
              <w:rPr>
                <w:lang w:eastAsia="fr-FR"/>
              </w:rPr>
              <w:t xml:space="preserve">Which is the </w:t>
            </w:r>
            <w:r w:rsidRPr="003F137D">
              <w:rPr>
                <w:lang w:eastAsia="fr-FR"/>
              </w:rPr>
              <w:t>astronomical body that orbits planet Earth</w:t>
            </w:r>
          </w:p>
        </w:tc>
        <w:tc>
          <w:tcPr>
            <w:tcW w:w="4166" w:type="dxa"/>
          </w:tcPr>
          <w:p w14:paraId="18094F30" w14:textId="77777777" w:rsidR="003F137D" w:rsidRDefault="003F137D" w:rsidP="0008416E">
            <w:pPr>
              <w:rPr>
                <w:lang w:eastAsia="fr-FR"/>
              </w:rPr>
            </w:pPr>
            <w:r>
              <w:rPr>
                <w:lang w:eastAsia="fr-FR"/>
              </w:rPr>
              <w:t>Moon</w:t>
            </w:r>
          </w:p>
        </w:tc>
      </w:tr>
      <w:tr w:rsidR="003F137D" w14:paraId="3374919A" w14:textId="77777777" w:rsidTr="0008416E">
        <w:tc>
          <w:tcPr>
            <w:tcW w:w="5688" w:type="dxa"/>
            <w:gridSpan w:val="2"/>
          </w:tcPr>
          <w:p w14:paraId="55E1B3EA" w14:textId="5F55E9FE" w:rsidR="003F137D" w:rsidRPr="00FB03B5" w:rsidRDefault="003F137D" w:rsidP="0008416E">
            <w:pPr>
              <w:rPr>
                <w:lang w:eastAsia="fr-FR"/>
              </w:rPr>
            </w:pPr>
            <w:r>
              <w:rPr>
                <w:lang w:eastAsia="fr-FR"/>
              </w:rPr>
              <w:t xml:space="preserve">Which </w:t>
            </w:r>
            <w:r w:rsidRPr="003F137D">
              <w:rPr>
                <w:lang w:eastAsia="fr-FR"/>
              </w:rPr>
              <w:t xml:space="preserve">astronomical body </w:t>
            </w:r>
            <w:r w:rsidR="004B3AE2">
              <w:rPr>
                <w:lang w:eastAsia="fr-FR"/>
              </w:rPr>
              <w:t>is the center of our planet system</w:t>
            </w:r>
          </w:p>
        </w:tc>
        <w:tc>
          <w:tcPr>
            <w:tcW w:w="4166" w:type="dxa"/>
          </w:tcPr>
          <w:p w14:paraId="4EBFE9AE" w14:textId="112BF310" w:rsidR="003F137D" w:rsidRDefault="004B3AE2" w:rsidP="0008416E">
            <w:pPr>
              <w:rPr>
                <w:lang w:eastAsia="fr-FR"/>
              </w:rPr>
            </w:pPr>
            <w:r>
              <w:rPr>
                <w:lang w:eastAsia="fr-FR"/>
              </w:rPr>
              <w:t>Sun</w:t>
            </w:r>
          </w:p>
        </w:tc>
      </w:tr>
      <w:tr w:rsidR="003F137D" w14:paraId="1191A7B9" w14:textId="77777777" w:rsidTr="0008416E">
        <w:tc>
          <w:tcPr>
            <w:tcW w:w="5688" w:type="dxa"/>
            <w:gridSpan w:val="2"/>
          </w:tcPr>
          <w:p w14:paraId="7F123EFE" w14:textId="5455797B" w:rsidR="003F137D" w:rsidRPr="00FB03B5" w:rsidRDefault="004B3AE2" w:rsidP="0008416E">
            <w:pPr>
              <w:rPr>
                <w:lang w:eastAsia="fr-FR"/>
              </w:rPr>
            </w:pPr>
            <w:r>
              <w:rPr>
                <w:lang w:eastAsia="fr-FR"/>
              </w:rPr>
              <w:lastRenderedPageBreak/>
              <w:t>What is in the center of our Galaxy</w:t>
            </w:r>
          </w:p>
        </w:tc>
        <w:tc>
          <w:tcPr>
            <w:tcW w:w="4166" w:type="dxa"/>
          </w:tcPr>
          <w:p w14:paraId="7A079FFD" w14:textId="7F8E9E67" w:rsidR="003F137D" w:rsidRDefault="004B3AE2" w:rsidP="0008416E">
            <w:pPr>
              <w:rPr>
                <w:lang w:eastAsia="fr-FR"/>
              </w:rPr>
            </w:pPr>
            <w:r>
              <w:rPr>
                <w:lang w:eastAsia="fr-FR"/>
              </w:rPr>
              <w:t>BLACKHOLE</w:t>
            </w:r>
          </w:p>
        </w:tc>
      </w:tr>
    </w:tbl>
    <w:p w14:paraId="13EDB2F9" w14:textId="77777777" w:rsidR="003F137D" w:rsidRPr="003F137D" w:rsidRDefault="003F137D" w:rsidP="003F137D">
      <w:pPr>
        <w:rPr>
          <w:lang w:eastAsia="fr-FR"/>
        </w:rPr>
      </w:pPr>
    </w:p>
    <w:p w14:paraId="6B8E0CB4" w14:textId="09832B0A" w:rsidR="006C0D76" w:rsidRPr="00591C5D" w:rsidRDefault="006C0D76" w:rsidP="00E86046">
      <w:pPr>
        <w:pStyle w:val="Heading1"/>
      </w:pPr>
      <w:bookmarkStart w:id="60" w:name="_Toc482347872"/>
      <w:r w:rsidRPr="00591C5D">
        <w:lastRenderedPageBreak/>
        <w:t>Copyright</w:t>
      </w:r>
      <w:bookmarkEnd w:id="60"/>
      <w:r w:rsidRPr="00591C5D">
        <w:t xml:space="preserve"> </w:t>
      </w:r>
    </w:p>
    <w:p w14:paraId="5C3440AE" w14:textId="59AEE3FF" w:rsidR="00A43F67" w:rsidRPr="00E86046" w:rsidRDefault="00A43F67" w:rsidP="00E86046">
      <w:pPr>
        <w:pStyle w:val="Heading3"/>
        <w:spacing w:line="276" w:lineRule="auto"/>
        <w:jc w:val="left"/>
        <w:rPr>
          <w:color w:val="000000" w:themeColor="text1"/>
        </w:rPr>
      </w:pPr>
      <w:bookmarkStart w:id="61" w:name="_Copyright_transfer_statement"/>
      <w:bookmarkStart w:id="62" w:name="_Toc482347873"/>
      <w:bookmarkEnd w:id="61"/>
      <w:r w:rsidRPr="00E86046">
        <w:rPr>
          <w:color w:val="000000" w:themeColor="text1"/>
        </w:rPr>
        <w:t>Copyright transfer statement</w:t>
      </w:r>
      <w:bookmarkEnd w:id="62"/>
    </w:p>
    <w:p w14:paraId="2BFA05DD" w14:textId="43EF1198" w:rsidR="006C0D76" w:rsidRPr="00E86046" w:rsidRDefault="006C0D76" w:rsidP="00E86046">
      <w:pPr>
        <w:spacing w:line="276" w:lineRule="auto"/>
        <w:jc w:val="left"/>
        <w:rPr>
          <w:color w:val="000000" w:themeColor="text1"/>
          <w:szCs w:val="20"/>
        </w:rPr>
      </w:pPr>
      <w:r w:rsidRPr="00E86046">
        <w:rPr>
          <w:color w:val="000000" w:themeColor="text1"/>
          <w:szCs w:val="20"/>
        </w:rPr>
        <w:t>All e-learning authors will be expected to complete a copyright transfer statement agreeing to transfer the copyright of the module to the European Society of Intensive Care Medicine (ESICM) and warranting that the contribution is original.</w:t>
      </w:r>
    </w:p>
    <w:p w14:paraId="6E7A2274" w14:textId="77777777" w:rsidR="006C0D76" w:rsidRPr="00E86046" w:rsidRDefault="006C0D76" w:rsidP="004953A8">
      <w:pPr>
        <w:spacing w:line="276" w:lineRule="auto"/>
        <w:jc w:val="left"/>
        <w:rPr>
          <w:color w:val="000000" w:themeColor="text1"/>
          <w:szCs w:val="20"/>
        </w:rPr>
      </w:pPr>
    </w:p>
    <w:p w14:paraId="545B2B39" w14:textId="55ECDE97" w:rsidR="006C0D76" w:rsidRPr="00E86046" w:rsidRDefault="006C0D76" w:rsidP="00E86046">
      <w:pPr>
        <w:pStyle w:val="Heading3"/>
        <w:spacing w:line="276" w:lineRule="auto"/>
        <w:jc w:val="left"/>
        <w:rPr>
          <w:color w:val="000000" w:themeColor="text1"/>
        </w:rPr>
      </w:pPr>
      <w:bookmarkStart w:id="63" w:name="_Toc482347874"/>
      <w:r w:rsidRPr="00E86046">
        <w:rPr>
          <w:color w:val="000000" w:themeColor="text1"/>
        </w:rPr>
        <w:t>Conflict of interest</w:t>
      </w:r>
      <w:bookmarkEnd w:id="63"/>
    </w:p>
    <w:p w14:paraId="2F858FCC" w14:textId="64AB94F1"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Authors must disclose all relationships or interests that could influence or bias the work. Examples of potential conflicts of interests that are directly or indirectly related to the creating the e-learning material may include but are not limited to the following:</w:t>
      </w:r>
    </w:p>
    <w:p w14:paraId="31EA4E9D"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p>
    <w:p w14:paraId="04D6BE25"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Research grants from funding agencies (please give the research funder and the grant number)</w:t>
      </w:r>
    </w:p>
    <w:p w14:paraId="413BA225"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Honoraria for speaking at symposia</w:t>
      </w:r>
    </w:p>
    <w:p w14:paraId="4625565E"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Financial support for attending symposia</w:t>
      </w:r>
    </w:p>
    <w:p w14:paraId="3E9DB31A"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Financial support for educational programs</w:t>
      </w:r>
    </w:p>
    <w:p w14:paraId="1273D9B1"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Employment or consultation</w:t>
      </w:r>
    </w:p>
    <w:p w14:paraId="37BFA64F"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Support from a project sponsor</w:t>
      </w:r>
    </w:p>
    <w:p w14:paraId="384CA7C6"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Position on advisory board or board of directors or other type of management relationships</w:t>
      </w:r>
    </w:p>
    <w:p w14:paraId="2AC9CA4A"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Multiple affiliations</w:t>
      </w:r>
    </w:p>
    <w:p w14:paraId="43E2105E"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Financial relationships, for example equity ownership or investment interest</w:t>
      </w:r>
    </w:p>
    <w:p w14:paraId="181443F2"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Intellectual property rights (e.g. patents, copyrights and royalties from such rights)</w:t>
      </w:r>
    </w:p>
    <w:p w14:paraId="1A202D50"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Holdings of spouse and/or children that may have financial interest in the work</w:t>
      </w:r>
    </w:p>
    <w:p w14:paraId="78DD54F3"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p>
    <w:p w14:paraId="5E10F7C5" w14:textId="257DC80E"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In addition, interests that go beyond financial interests and compensation (non-financial interests) that may be important to readers should be disclosed. These may include but are not limited to personal relationships or competing interests directly or indirectly tied to this research, or professional interests or personal beliefs that may influence your e-learning material.</w:t>
      </w:r>
    </w:p>
    <w:p w14:paraId="4CF13083" w14:textId="77777777" w:rsidR="006C0D76" w:rsidRPr="00E86046" w:rsidRDefault="006C0D76"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p>
    <w:p w14:paraId="3E71BF44" w14:textId="4582C4B1" w:rsidR="006C0D76" w:rsidRPr="00E86046" w:rsidRDefault="006C0D76" w:rsidP="004953A8">
      <w:pPr>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 xml:space="preserve">The authors must disclose this </w:t>
      </w:r>
      <w:r w:rsidR="00340306">
        <w:rPr>
          <w:rFonts w:eastAsia="Arial Unicode MS" w:cs="Arial"/>
          <w:color w:val="000000" w:themeColor="text1"/>
          <w:szCs w:val="20"/>
          <w:bdr w:val="nil"/>
          <w:lang w:val="en-US" w:eastAsia="en-US"/>
        </w:rPr>
        <w:t>o</w:t>
      </w:r>
      <w:r w:rsidRPr="00E86046">
        <w:rPr>
          <w:rFonts w:eastAsia="Arial Unicode MS" w:cs="Arial"/>
          <w:color w:val="000000" w:themeColor="text1"/>
          <w:szCs w:val="20"/>
          <w:bdr w:val="nil"/>
          <w:lang w:val="en-US" w:eastAsia="en-US"/>
        </w:rPr>
        <w:t>n the front page under faculty disclosures.</w:t>
      </w:r>
    </w:p>
    <w:p w14:paraId="4BB9E065" w14:textId="77777777" w:rsidR="00C85634" w:rsidRPr="00E86046" w:rsidRDefault="00C85634" w:rsidP="004953A8">
      <w:pPr>
        <w:spacing w:line="276" w:lineRule="auto"/>
        <w:jc w:val="left"/>
        <w:rPr>
          <w:rFonts w:eastAsia="Arial Unicode MS" w:cs="Arial"/>
          <w:color w:val="535353"/>
          <w:szCs w:val="20"/>
          <w:bdr w:val="nil"/>
          <w:lang w:val="en-US" w:eastAsia="en-US"/>
        </w:rPr>
      </w:pPr>
    </w:p>
    <w:p w14:paraId="34E25051" w14:textId="142B5AEB" w:rsidR="00C85634" w:rsidRPr="00E86046" w:rsidRDefault="00C85634" w:rsidP="00E86046">
      <w:pPr>
        <w:pStyle w:val="Heading3"/>
        <w:spacing w:line="276" w:lineRule="auto"/>
        <w:jc w:val="left"/>
        <w:rPr>
          <w:rFonts w:eastAsia="Arial Unicode MS"/>
          <w:bdr w:val="nil"/>
          <w:lang w:val="en-US"/>
        </w:rPr>
      </w:pPr>
      <w:bookmarkStart w:id="64" w:name="_Toc482347875"/>
      <w:r w:rsidRPr="00E86046">
        <w:rPr>
          <w:rFonts w:eastAsia="Arial Unicode MS"/>
          <w:bdr w:val="nil"/>
          <w:lang w:val="en-US"/>
        </w:rPr>
        <w:t>Informed consent</w:t>
      </w:r>
      <w:bookmarkEnd w:id="64"/>
    </w:p>
    <w:p w14:paraId="19736AC6" w14:textId="004C3906" w:rsidR="00C85634" w:rsidRPr="00E86046" w:rsidRDefault="00C85634"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All individuals have individual rights that are not to be infringed. Where photographs, video</w:t>
      </w:r>
      <w:r w:rsidR="00724328" w:rsidRPr="00E86046">
        <w:rPr>
          <w:rFonts w:eastAsia="Arial Unicode MS" w:cs="Arial"/>
          <w:color w:val="000000" w:themeColor="text1"/>
          <w:szCs w:val="20"/>
          <w:bdr w:val="nil"/>
          <w:lang w:val="en-US" w:eastAsia="en-US"/>
        </w:rPr>
        <w:t>s, images (X-rays, CT scans) are used</w:t>
      </w:r>
      <w:r w:rsidR="00340306">
        <w:rPr>
          <w:rFonts w:eastAsia="Arial Unicode MS" w:cs="Arial"/>
          <w:color w:val="000000" w:themeColor="text1"/>
          <w:szCs w:val="20"/>
          <w:bdr w:val="nil"/>
          <w:lang w:val="en-US" w:eastAsia="en-US"/>
        </w:rPr>
        <w:t>,</w:t>
      </w:r>
      <w:r w:rsidR="00724328" w:rsidRPr="00E86046">
        <w:rPr>
          <w:rFonts w:eastAsia="Arial Unicode MS" w:cs="Arial"/>
          <w:color w:val="000000" w:themeColor="text1"/>
          <w:szCs w:val="20"/>
          <w:bdr w:val="nil"/>
          <w:lang w:val="en-US" w:eastAsia="en-US"/>
        </w:rPr>
        <w:t xml:space="preserve"> patient identifying details must be removed (e.g. names, dates of birth, identity numbers and other information). </w:t>
      </w:r>
    </w:p>
    <w:p w14:paraId="7BD3F137" w14:textId="77777777" w:rsidR="00C85634" w:rsidRPr="00E86046" w:rsidRDefault="00C85634" w:rsidP="004953A8">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p>
    <w:p w14:paraId="69301428" w14:textId="33AAC6A3" w:rsidR="00C85634" w:rsidRPr="00E86046" w:rsidRDefault="00724328" w:rsidP="00E86046">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r w:rsidRPr="00E86046">
        <w:rPr>
          <w:rFonts w:eastAsia="Arial Unicode MS" w:cs="Arial"/>
          <w:color w:val="000000" w:themeColor="text1"/>
          <w:szCs w:val="20"/>
          <w:bdr w:val="nil"/>
          <w:lang w:val="en-US" w:eastAsia="en-US"/>
        </w:rPr>
        <w:t>I</w:t>
      </w:r>
      <w:r w:rsidR="00C85634" w:rsidRPr="00E86046">
        <w:rPr>
          <w:rFonts w:eastAsia="Arial Unicode MS" w:cs="Arial"/>
          <w:color w:val="000000" w:themeColor="text1"/>
          <w:szCs w:val="20"/>
          <w:bdr w:val="nil"/>
          <w:lang w:val="en-US" w:eastAsia="en-US"/>
        </w:rPr>
        <w:t xml:space="preserve">f identifying information about </w:t>
      </w:r>
      <w:r w:rsidRPr="00E86046">
        <w:rPr>
          <w:rFonts w:eastAsia="Arial Unicode MS" w:cs="Arial"/>
          <w:color w:val="000000" w:themeColor="text1"/>
          <w:szCs w:val="20"/>
          <w:bdr w:val="nil"/>
          <w:lang w:val="en-US" w:eastAsia="en-US"/>
        </w:rPr>
        <w:t xml:space="preserve">a </w:t>
      </w:r>
      <w:r w:rsidR="00C85634" w:rsidRPr="00E86046">
        <w:rPr>
          <w:rFonts w:eastAsia="Arial Unicode MS" w:cs="Arial"/>
          <w:color w:val="000000" w:themeColor="text1"/>
          <w:szCs w:val="20"/>
          <w:bdr w:val="nil"/>
          <w:lang w:val="en-US" w:eastAsia="en-US"/>
        </w:rPr>
        <w:t>pa</w:t>
      </w:r>
      <w:r w:rsidRPr="00E86046">
        <w:rPr>
          <w:rFonts w:eastAsia="Arial Unicode MS" w:cs="Arial"/>
          <w:color w:val="000000" w:themeColor="text1"/>
          <w:szCs w:val="20"/>
          <w:bdr w:val="nil"/>
          <w:lang w:val="en-US" w:eastAsia="en-US"/>
        </w:rPr>
        <w:t>tient is present</w:t>
      </w:r>
      <w:r w:rsidR="00C85634" w:rsidRPr="00E86046">
        <w:rPr>
          <w:rFonts w:eastAsia="Arial Unicode MS" w:cs="Arial"/>
          <w:color w:val="000000" w:themeColor="text1"/>
          <w:szCs w:val="20"/>
          <w:bdr w:val="nil"/>
          <w:lang w:val="en-US" w:eastAsia="en-US"/>
        </w:rPr>
        <w:t xml:space="preserve">, </w:t>
      </w:r>
      <w:r w:rsidRPr="00E86046">
        <w:rPr>
          <w:rFonts w:eastAsia="Arial Unicode MS" w:cs="Arial"/>
          <w:color w:val="000000" w:themeColor="text1"/>
          <w:szCs w:val="20"/>
          <w:bdr w:val="nil"/>
          <w:lang w:val="en-US" w:eastAsia="en-US"/>
        </w:rPr>
        <w:t xml:space="preserve">a Patient Consent Form should be completed and </w:t>
      </w:r>
      <w:r w:rsidR="00C85634" w:rsidRPr="00E86046">
        <w:rPr>
          <w:rFonts w:eastAsia="Arial Unicode MS" w:cs="Arial"/>
          <w:color w:val="000000" w:themeColor="text1"/>
          <w:szCs w:val="20"/>
          <w:bdr w:val="nil"/>
          <w:lang w:val="en-US" w:eastAsia="en-US"/>
        </w:rPr>
        <w:t>the following statement s</w:t>
      </w:r>
      <w:r w:rsidRPr="00E86046">
        <w:rPr>
          <w:rFonts w:eastAsia="Arial Unicode MS" w:cs="Arial"/>
          <w:color w:val="000000" w:themeColor="text1"/>
          <w:szCs w:val="20"/>
          <w:bdr w:val="nil"/>
          <w:lang w:val="en-US" w:eastAsia="en-US"/>
        </w:rPr>
        <w:t>hould be included</w:t>
      </w:r>
      <w:r w:rsidR="00D126F4" w:rsidRPr="00E86046">
        <w:rPr>
          <w:rFonts w:eastAsia="Arial Unicode MS" w:cs="Arial"/>
          <w:color w:val="000000" w:themeColor="text1"/>
          <w:szCs w:val="20"/>
          <w:bdr w:val="nil"/>
          <w:lang w:val="en-US" w:eastAsia="en-US"/>
        </w:rPr>
        <w:t xml:space="preserve"> on the first page of the e-learning module</w:t>
      </w:r>
      <w:r w:rsidRPr="00E86046">
        <w:rPr>
          <w:rFonts w:eastAsia="Arial Unicode MS" w:cs="Arial"/>
          <w:color w:val="000000" w:themeColor="text1"/>
          <w:szCs w:val="20"/>
          <w:bdr w:val="nil"/>
          <w:lang w:val="en-US" w:eastAsia="en-US"/>
        </w:rPr>
        <w:t>: “I</w:t>
      </w:r>
      <w:r w:rsidR="00C85634" w:rsidRPr="00E86046">
        <w:rPr>
          <w:rFonts w:eastAsia="Arial Unicode MS" w:cs="Arial"/>
          <w:color w:val="000000" w:themeColor="text1"/>
          <w:szCs w:val="20"/>
          <w:bdr w:val="nil"/>
          <w:lang w:val="en-US" w:eastAsia="en-US"/>
        </w:rPr>
        <w:t xml:space="preserve">nformed consent was obtained </w:t>
      </w:r>
      <w:r w:rsidRPr="00E86046">
        <w:rPr>
          <w:rFonts w:eastAsia="Arial Unicode MS" w:cs="Arial"/>
          <w:color w:val="000000" w:themeColor="text1"/>
          <w:szCs w:val="20"/>
          <w:bdr w:val="nil"/>
          <w:lang w:val="en-US" w:eastAsia="en-US"/>
        </w:rPr>
        <w:t>f</w:t>
      </w:r>
      <w:r w:rsidR="00C85634" w:rsidRPr="00E86046">
        <w:rPr>
          <w:rFonts w:eastAsia="Arial Unicode MS" w:cs="Arial"/>
          <w:color w:val="000000" w:themeColor="text1"/>
          <w:szCs w:val="20"/>
          <w:bdr w:val="nil"/>
          <w:lang w:val="en-US" w:eastAsia="en-US"/>
        </w:rPr>
        <w:t>r</w:t>
      </w:r>
      <w:r w:rsidRPr="00E86046">
        <w:rPr>
          <w:rFonts w:eastAsia="Arial Unicode MS" w:cs="Arial"/>
          <w:color w:val="000000" w:themeColor="text1"/>
          <w:szCs w:val="20"/>
          <w:bdr w:val="nil"/>
          <w:lang w:val="en-US" w:eastAsia="en-US"/>
        </w:rPr>
        <w:t>om</w:t>
      </w:r>
      <w:r w:rsidR="00C85634" w:rsidRPr="00E86046">
        <w:rPr>
          <w:rFonts w:eastAsia="Arial Unicode MS" w:cs="Arial"/>
          <w:color w:val="000000" w:themeColor="text1"/>
          <w:szCs w:val="20"/>
          <w:bdr w:val="nil"/>
          <w:lang w:val="en-US" w:eastAsia="en-US"/>
        </w:rPr>
        <w:t xml:space="preserve"> </w:t>
      </w:r>
      <w:r w:rsidRPr="00E86046">
        <w:rPr>
          <w:rFonts w:eastAsia="Arial Unicode MS" w:cs="Arial"/>
          <w:color w:val="000000" w:themeColor="text1"/>
          <w:szCs w:val="20"/>
          <w:bdr w:val="nil"/>
          <w:lang w:val="en-US" w:eastAsia="en-US"/>
        </w:rPr>
        <w:t xml:space="preserve">the patient </w:t>
      </w:r>
      <w:r w:rsidR="00C85634" w:rsidRPr="00E86046">
        <w:rPr>
          <w:rFonts w:eastAsia="Arial Unicode MS" w:cs="Arial"/>
          <w:color w:val="000000" w:themeColor="text1"/>
          <w:szCs w:val="20"/>
          <w:bdr w:val="nil"/>
          <w:lang w:val="en-US" w:eastAsia="en-US"/>
        </w:rPr>
        <w:t>whom identifying informa</w:t>
      </w:r>
      <w:r w:rsidRPr="00E86046">
        <w:rPr>
          <w:rFonts w:eastAsia="Arial Unicode MS" w:cs="Arial"/>
          <w:color w:val="000000" w:themeColor="text1"/>
          <w:szCs w:val="20"/>
          <w:bdr w:val="nil"/>
          <w:lang w:val="en-US" w:eastAsia="en-US"/>
        </w:rPr>
        <w:t>tion is included in this e-learning module</w:t>
      </w:r>
      <w:r w:rsidR="00C85634" w:rsidRPr="00E86046">
        <w:rPr>
          <w:rFonts w:eastAsia="Arial Unicode MS" w:cs="Arial"/>
          <w:color w:val="000000" w:themeColor="text1"/>
          <w:szCs w:val="20"/>
          <w:bdr w:val="nil"/>
          <w:lang w:val="en-US" w:eastAsia="en-US"/>
        </w:rPr>
        <w:t>.”</w:t>
      </w:r>
    </w:p>
    <w:p w14:paraId="78EC0DF7" w14:textId="77777777" w:rsidR="00A43F67" w:rsidRPr="00E86046" w:rsidRDefault="00A43F67" w:rsidP="00E86046">
      <w:pPr>
        <w:widowControl w:val="0"/>
        <w:autoSpaceDE w:val="0"/>
        <w:autoSpaceDN w:val="0"/>
        <w:adjustRightInd w:val="0"/>
        <w:spacing w:line="276" w:lineRule="auto"/>
        <w:jc w:val="left"/>
        <w:rPr>
          <w:rFonts w:eastAsia="Arial Unicode MS" w:cs="Arial"/>
          <w:color w:val="000000" w:themeColor="text1"/>
          <w:szCs w:val="20"/>
          <w:bdr w:val="nil"/>
          <w:lang w:val="en-US" w:eastAsia="en-US"/>
        </w:rPr>
      </w:pPr>
    </w:p>
    <w:p w14:paraId="51360029" w14:textId="1E9F0E71" w:rsidR="00A43F67" w:rsidRPr="00E86046" w:rsidRDefault="00A43F67" w:rsidP="00E86046">
      <w:pPr>
        <w:pStyle w:val="Heading3"/>
        <w:spacing w:line="276" w:lineRule="auto"/>
        <w:jc w:val="left"/>
        <w:rPr>
          <w:color w:val="000000" w:themeColor="text1"/>
        </w:rPr>
      </w:pPr>
      <w:bookmarkStart w:id="65" w:name="_Toc482347876"/>
      <w:r w:rsidRPr="00E86046">
        <w:rPr>
          <w:color w:val="000000" w:themeColor="text1"/>
        </w:rPr>
        <w:t>Copyright permissions for reuse of material</w:t>
      </w:r>
      <w:bookmarkEnd w:id="65"/>
    </w:p>
    <w:p w14:paraId="1FB0F645" w14:textId="77777777" w:rsidR="00A43F67" w:rsidRPr="00D1530A" w:rsidRDefault="00A43F67" w:rsidP="004953A8">
      <w:pPr>
        <w:spacing w:line="276" w:lineRule="auto"/>
        <w:jc w:val="left"/>
        <w:rPr>
          <w:rFonts w:cs="Arial"/>
          <w:color w:val="000000" w:themeColor="text1"/>
          <w:szCs w:val="20"/>
        </w:rPr>
      </w:pPr>
      <w:r w:rsidRPr="00D1530A">
        <w:rPr>
          <w:rFonts w:cs="Arial"/>
          <w:color w:val="000000" w:themeColor="text1"/>
          <w:szCs w:val="20"/>
        </w:rPr>
        <w:t xml:space="preserve">Unless you adapt a figure, image or table substantially, you will need to request permission from the copyright holder to reproduce it, some of whom will charge for reuse. </w:t>
      </w:r>
    </w:p>
    <w:p w14:paraId="62E47295" w14:textId="77777777" w:rsidR="00A43F67" w:rsidRPr="00D1530A" w:rsidRDefault="00A43F67" w:rsidP="004953A8">
      <w:pPr>
        <w:spacing w:line="276" w:lineRule="auto"/>
        <w:jc w:val="left"/>
        <w:rPr>
          <w:rFonts w:cs="Arial"/>
          <w:color w:val="000000" w:themeColor="text1"/>
          <w:szCs w:val="20"/>
        </w:rPr>
      </w:pPr>
    </w:p>
    <w:p w14:paraId="710C9CD6" w14:textId="77777777" w:rsidR="00A43F67" w:rsidRPr="00D1530A" w:rsidRDefault="00A43F67" w:rsidP="004953A8">
      <w:pPr>
        <w:spacing w:line="276" w:lineRule="auto"/>
        <w:jc w:val="left"/>
        <w:rPr>
          <w:rFonts w:cs="Arial"/>
          <w:color w:val="000000" w:themeColor="text1"/>
          <w:szCs w:val="20"/>
        </w:rPr>
      </w:pPr>
      <w:r w:rsidRPr="00D1530A">
        <w:rPr>
          <w:rFonts w:cs="Arial"/>
          <w:color w:val="000000" w:themeColor="text1"/>
          <w:szCs w:val="20"/>
        </w:rPr>
        <w:t xml:space="preserve">Depending upon the source, you must contact the copyright holder direct, usually using a permissions link on the web site, and complete the online form. Once approved, the copyright holder will provide you with the correct wording to include in your document. </w:t>
      </w:r>
    </w:p>
    <w:p w14:paraId="0BE9AE5D" w14:textId="77777777" w:rsidR="00A43F67" w:rsidRPr="00D1530A" w:rsidRDefault="00A43F67" w:rsidP="004953A8">
      <w:pPr>
        <w:spacing w:line="276" w:lineRule="auto"/>
        <w:jc w:val="left"/>
        <w:rPr>
          <w:rFonts w:cs="Arial"/>
          <w:color w:val="000000" w:themeColor="text1"/>
          <w:szCs w:val="20"/>
        </w:rPr>
      </w:pPr>
    </w:p>
    <w:p w14:paraId="5D8FC0F7" w14:textId="77777777" w:rsidR="00340306" w:rsidRDefault="00340306">
      <w:pPr>
        <w:pBdr>
          <w:top w:val="nil"/>
          <w:left w:val="nil"/>
          <w:bottom w:val="nil"/>
          <w:right w:val="nil"/>
          <w:between w:val="nil"/>
          <w:bar w:val="nil"/>
        </w:pBdr>
        <w:spacing w:line="240" w:lineRule="auto"/>
        <w:jc w:val="left"/>
        <w:rPr>
          <w:rFonts w:cs="Arial"/>
          <w:color w:val="000000" w:themeColor="text1"/>
          <w:szCs w:val="20"/>
        </w:rPr>
      </w:pPr>
      <w:r>
        <w:rPr>
          <w:rFonts w:cs="Arial"/>
          <w:color w:val="000000" w:themeColor="text1"/>
          <w:szCs w:val="20"/>
        </w:rPr>
        <w:br w:type="page"/>
      </w:r>
    </w:p>
    <w:p w14:paraId="1ED2D990" w14:textId="399328C4" w:rsidR="00A43F67" w:rsidRPr="00D1530A" w:rsidRDefault="00A43F67" w:rsidP="004953A8">
      <w:pPr>
        <w:spacing w:line="276" w:lineRule="auto"/>
        <w:jc w:val="left"/>
        <w:rPr>
          <w:rFonts w:cs="Arial"/>
          <w:color w:val="000000" w:themeColor="text1"/>
          <w:szCs w:val="20"/>
        </w:rPr>
      </w:pPr>
      <w:r w:rsidRPr="00D1530A">
        <w:rPr>
          <w:rFonts w:cs="Arial"/>
          <w:color w:val="000000" w:themeColor="text1"/>
          <w:szCs w:val="20"/>
        </w:rPr>
        <w:lastRenderedPageBreak/>
        <w:t xml:space="preserve">Examples: </w:t>
      </w:r>
    </w:p>
    <w:p w14:paraId="19F1307F" w14:textId="7939BEFD" w:rsidR="00A43F67" w:rsidRPr="00D1530A" w:rsidRDefault="00A43F67" w:rsidP="004953A8">
      <w:pPr>
        <w:spacing w:line="276" w:lineRule="auto"/>
        <w:jc w:val="left"/>
        <w:rPr>
          <w:rFonts w:cs="Arial"/>
          <w:color w:val="000000" w:themeColor="text1"/>
          <w:szCs w:val="20"/>
        </w:rPr>
      </w:pPr>
      <w:r w:rsidRPr="00D1530A">
        <w:rPr>
          <w:rFonts w:cs="Arial"/>
          <w:color w:val="000000" w:themeColor="text1"/>
          <w:szCs w:val="20"/>
        </w:rPr>
        <w:t xml:space="preserve">Elsevier: </w:t>
      </w:r>
      <w:hyperlink r:id="rId20" w:history="1">
        <w:r w:rsidRPr="00D1530A">
          <w:rPr>
            <w:rFonts w:cs="Arial"/>
            <w:color w:val="000000" w:themeColor="text1"/>
            <w:szCs w:val="20"/>
            <w:u w:val="single"/>
          </w:rPr>
          <w:t>https://www.elsevier.com/authors/permission-request-form</w:t>
        </w:r>
      </w:hyperlink>
    </w:p>
    <w:p w14:paraId="54DE410A" w14:textId="3760DA89" w:rsidR="00A43F67" w:rsidRPr="00D1530A" w:rsidRDefault="00A43F67" w:rsidP="004953A8">
      <w:pPr>
        <w:spacing w:line="276" w:lineRule="auto"/>
        <w:jc w:val="left"/>
        <w:rPr>
          <w:rFonts w:cs="Arial"/>
          <w:color w:val="000000" w:themeColor="text1"/>
          <w:szCs w:val="20"/>
        </w:rPr>
      </w:pPr>
      <w:r w:rsidRPr="00D1530A">
        <w:rPr>
          <w:rFonts w:cs="Arial"/>
          <w:color w:val="000000" w:themeColor="text1"/>
          <w:szCs w:val="20"/>
        </w:rPr>
        <w:t xml:space="preserve">NEJM: </w:t>
      </w:r>
      <w:hyperlink r:id="rId21" w:history="1">
        <w:r w:rsidRPr="00D1530A">
          <w:rPr>
            <w:rStyle w:val="Hyperlink"/>
            <w:rFonts w:cs="Arial"/>
            <w:color w:val="000000" w:themeColor="text1"/>
            <w:szCs w:val="20"/>
          </w:rPr>
          <w:t>http://www.nejm.org/page/about-nejm/permissions</w:t>
        </w:r>
      </w:hyperlink>
    </w:p>
    <w:p w14:paraId="6D7212B8" w14:textId="77777777" w:rsidR="00A43F67" w:rsidRPr="00D1530A" w:rsidRDefault="00A43F67" w:rsidP="004953A8">
      <w:pPr>
        <w:pStyle w:val="NormalWeb"/>
        <w:spacing w:before="0" w:beforeAutospacing="0" w:after="0" w:afterAutospacing="0" w:line="276" w:lineRule="auto"/>
        <w:rPr>
          <w:rFonts w:ascii="Arial" w:hAnsi="Arial" w:cs="Arial"/>
          <w:color w:val="000000" w:themeColor="text1"/>
          <w:sz w:val="20"/>
          <w:szCs w:val="20"/>
        </w:rPr>
      </w:pPr>
      <w:r w:rsidRPr="00D1530A">
        <w:rPr>
          <w:rFonts w:ascii="Arial" w:eastAsia="Times New Roman" w:hAnsi="Arial" w:cs="Arial"/>
          <w:color w:val="000000" w:themeColor="text1"/>
          <w:sz w:val="20"/>
          <w:szCs w:val="20"/>
        </w:rPr>
        <w:t xml:space="preserve">Lancet: </w:t>
      </w:r>
      <w:r w:rsidRPr="00D1530A">
        <w:rPr>
          <w:rFonts w:ascii="Arial" w:hAnsi="Arial" w:cs="Arial"/>
          <w:color w:val="000000" w:themeColor="text1"/>
          <w:sz w:val="20"/>
          <w:szCs w:val="20"/>
        </w:rPr>
        <w:t xml:space="preserve">Please contact Elsevier Permissions Department: T: +44 (0)1865 84333. permissions@elsevier.com </w:t>
      </w:r>
    </w:p>
    <w:p w14:paraId="4C4500DF" w14:textId="19AC7F88" w:rsidR="00A43F67" w:rsidRPr="00D1530A" w:rsidRDefault="00A43F67" w:rsidP="004953A8">
      <w:pPr>
        <w:spacing w:line="276" w:lineRule="auto"/>
        <w:jc w:val="left"/>
        <w:rPr>
          <w:rFonts w:cs="Arial"/>
          <w:color w:val="000000" w:themeColor="text1"/>
          <w:szCs w:val="20"/>
        </w:rPr>
      </w:pPr>
      <w:r w:rsidRPr="00D1530A">
        <w:rPr>
          <w:rFonts w:cs="Arial"/>
          <w:color w:val="000000" w:themeColor="text1"/>
          <w:szCs w:val="20"/>
        </w:rPr>
        <w:t xml:space="preserve">Wiley: </w:t>
      </w:r>
      <w:hyperlink r:id="rId22" w:history="1">
        <w:r w:rsidRPr="00D1530A">
          <w:rPr>
            <w:rStyle w:val="Hyperlink"/>
            <w:rFonts w:cs="Arial"/>
            <w:color w:val="000000" w:themeColor="text1"/>
            <w:szCs w:val="20"/>
          </w:rPr>
          <w:t>www.wiley.com/legacy/wileychi/risk/docs/copyright_permission_request.doc</w:t>
        </w:r>
      </w:hyperlink>
    </w:p>
    <w:p w14:paraId="0E3F57BC" w14:textId="77777777" w:rsidR="00A43F67" w:rsidRPr="00E4727B" w:rsidRDefault="00A43F67" w:rsidP="004953A8">
      <w:pPr>
        <w:pStyle w:val="ListParagraph"/>
        <w:spacing w:line="276" w:lineRule="auto"/>
        <w:jc w:val="left"/>
        <w:rPr>
          <w:rFonts w:cs="Arial"/>
          <w:szCs w:val="20"/>
        </w:rPr>
      </w:pPr>
    </w:p>
    <w:p w14:paraId="2F159047" w14:textId="77777777" w:rsidR="00A43F67" w:rsidRDefault="00A43F67" w:rsidP="004953A8">
      <w:pPr>
        <w:pBdr>
          <w:top w:val="nil"/>
          <w:left w:val="nil"/>
          <w:bottom w:val="nil"/>
          <w:right w:val="nil"/>
          <w:between w:val="nil"/>
          <w:bar w:val="nil"/>
        </w:pBdr>
        <w:spacing w:line="276" w:lineRule="auto"/>
        <w:jc w:val="left"/>
        <w:rPr>
          <w:rFonts w:cs="Arial"/>
          <w:b/>
          <w:color w:val="0070C0"/>
          <w:szCs w:val="20"/>
        </w:rPr>
      </w:pPr>
    </w:p>
    <w:p w14:paraId="694CCA7C" w14:textId="7C2ABB59" w:rsidR="00A43F67" w:rsidRDefault="00A43F67" w:rsidP="004953A8">
      <w:pPr>
        <w:pStyle w:val="ListParagraph"/>
        <w:spacing w:line="276" w:lineRule="auto"/>
        <w:ind w:left="0"/>
        <w:jc w:val="left"/>
        <w:rPr>
          <w:rFonts w:cs="Arial"/>
          <w:b/>
          <w:color w:val="000000" w:themeColor="text1"/>
          <w:szCs w:val="20"/>
        </w:rPr>
      </w:pPr>
      <w:r w:rsidRPr="005B048A">
        <w:rPr>
          <w:rFonts w:cs="Arial"/>
          <w:b/>
          <w:color w:val="000000" w:themeColor="text1"/>
          <w:szCs w:val="20"/>
        </w:rPr>
        <w:t>Example of form (Wiley)</w:t>
      </w:r>
    </w:p>
    <w:p w14:paraId="4200D6F5" w14:textId="77777777" w:rsidR="00A43F67" w:rsidRPr="005B048A" w:rsidRDefault="00A43F67" w:rsidP="004953A8">
      <w:pPr>
        <w:pStyle w:val="ListParagraph"/>
        <w:spacing w:line="276" w:lineRule="auto"/>
        <w:ind w:left="0"/>
        <w:jc w:val="left"/>
        <w:rPr>
          <w:rFonts w:cs="Arial"/>
          <w:b/>
          <w:color w:val="000000" w:themeColor="text1"/>
          <w:szCs w:val="20"/>
        </w:rPr>
      </w:pPr>
    </w:p>
    <w:p w14:paraId="35433BAA"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b/>
          <w:color w:val="0070C0"/>
          <w:szCs w:val="20"/>
        </w:rPr>
        <w:t>COPYRIGHT PERMISSION REQUEST FORM</w:t>
      </w:r>
    </w:p>
    <w:p w14:paraId="6F54A73F" w14:textId="77777777" w:rsidR="00A43F67" w:rsidRPr="00E4727B" w:rsidRDefault="00A43F67" w:rsidP="004953A8">
      <w:pPr>
        <w:pStyle w:val="ListParagraph"/>
        <w:spacing w:line="240" w:lineRule="auto"/>
        <w:ind w:left="0"/>
        <w:jc w:val="left"/>
        <w:rPr>
          <w:rFonts w:cs="Arial"/>
          <w:color w:val="0070C0"/>
          <w:szCs w:val="20"/>
        </w:rPr>
      </w:pPr>
    </w:p>
    <w:p w14:paraId="1DA10876"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FROM:</w:t>
      </w:r>
    </w:p>
    <w:p w14:paraId="45CE51FC"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 xml:space="preserve">Name </w:t>
      </w:r>
      <w:r w:rsidRPr="00E4727B">
        <w:rPr>
          <w:rFonts w:cs="Arial"/>
          <w:color w:val="0070C0"/>
          <w:szCs w:val="20"/>
        </w:rPr>
        <w:tab/>
      </w:r>
      <w:r w:rsidRPr="00E4727B">
        <w:rPr>
          <w:rFonts w:cs="Arial"/>
          <w:color w:val="0070C0"/>
          <w:szCs w:val="20"/>
        </w:rPr>
        <w:tab/>
      </w:r>
      <w:r w:rsidRPr="00E4727B">
        <w:rPr>
          <w:rFonts w:cs="Arial"/>
          <w:color w:val="0070C0"/>
          <w:szCs w:val="20"/>
        </w:rPr>
        <w:tab/>
      </w:r>
      <w:r w:rsidRPr="00E4727B">
        <w:rPr>
          <w:rFonts w:cs="Arial"/>
          <w:color w:val="0070C0"/>
          <w:szCs w:val="20"/>
        </w:rPr>
        <w:tab/>
      </w:r>
      <w:r w:rsidRPr="00E4727B">
        <w:rPr>
          <w:rFonts w:cs="Arial"/>
          <w:color w:val="0070C0"/>
          <w:szCs w:val="20"/>
        </w:rPr>
        <w:tab/>
      </w:r>
      <w:r w:rsidRPr="00E4727B">
        <w:rPr>
          <w:rFonts w:cs="Arial"/>
          <w:color w:val="0070C0"/>
          <w:szCs w:val="20"/>
        </w:rPr>
        <w:tab/>
      </w:r>
      <w:r w:rsidRPr="00E4727B">
        <w:rPr>
          <w:rFonts w:cs="Arial"/>
          <w:color w:val="0070C0"/>
          <w:szCs w:val="20"/>
        </w:rPr>
        <w:tab/>
        <w:t>Date:</w:t>
      </w:r>
    </w:p>
    <w:p w14:paraId="116614D2"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 xml:space="preserve">Address </w:t>
      </w:r>
      <w:r w:rsidRPr="00E4727B">
        <w:rPr>
          <w:rFonts w:cs="Arial"/>
          <w:color w:val="0070C0"/>
          <w:szCs w:val="20"/>
        </w:rPr>
        <w:tab/>
      </w:r>
      <w:r w:rsidRPr="00E4727B">
        <w:rPr>
          <w:rFonts w:cs="Arial"/>
          <w:color w:val="0070C0"/>
          <w:szCs w:val="20"/>
        </w:rPr>
        <w:tab/>
      </w:r>
    </w:p>
    <w:p w14:paraId="2E7D0E4A" w14:textId="0E9A059A" w:rsidR="00487CFD"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ab/>
      </w:r>
      <w:r w:rsidRPr="00E4727B">
        <w:rPr>
          <w:rFonts w:cs="Arial"/>
          <w:color w:val="0070C0"/>
          <w:szCs w:val="20"/>
        </w:rPr>
        <w:tab/>
      </w:r>
      <w:r w:rsidRPr="00E4727B">
        <w:rPr>
          <w:rFonts w:cs="Arial"/>
          <w:color w:val="0070C0"/>
          <w:szCs w:val="20"/>
        </w:rPr>
        <w:tab/>
      </w:r>
      <w:r w:rsidRPr="00E4727B">
        <w:rPr>
          <w:rFonts w:cs="Arial"/>
          <w:color w:val="0070C0"/>
          <w:szCs w:val="20"/>
        </w:rPr>
        <w:tab/>
      </w:r>
    </w:p>
    <w:p w14:paraId="635C5A98"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Dear Sir or Madam</w:t>
      </w:r>
    </w:p>
    <w:p w14:paraId="690C54C7" w14:textId="77777777" w:rsidR="00A43F67" w:rsidRPr="00E4727B" w:rsidRDefault="00A43F67" w:rsidP="004953A8">
      <w:pPr>
        <w:pStyle w:val="ListParagraph"/>
        <w:spacing w:line="240" w:lineRule="auto"/>
        <w:ind w:left="0"/>
        <w:jc w:val="left"/>
        <w:rPr>
          <w:rFonts w:cs="Arial"/>
          <w:color w:val="0070C0"/>
          <w:szCs w:val="20"/>
        </w:rPr>
      </w:pPr>
    </w:p>
    <w:p w14:paraId="191D5526"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 xml:space="preserve">I am preparing for publication an article entitled: </w:t>
      </w:r>
    </w:p>
    <w:p w14:paraId="15585A24" w14:textId="77777777" w:rsidR="00A43F67" w:rsidRPr="00E4727B" w:rsidRDefault="00A43F67" w:rsidP="004953A8">
      <w:pPr>
        <w:pStyle w:val="ListParagraph"/>
        <w:spacing w:line="240" w:lineRule="auto"/>
        <w:ind w:left="0"/>
        <w:jc w:val="left"/>
        <w:rPr>
          <w:rFonts w:cs="Arial"/>
          <w:color w:val="0070C0"/>
          <w:szCs w:val="20"/>
        </w:rPr>
      </w:pPr>
    </w:p>
    <w:p w14:paraId="7986C78E" w14:textId="77777777" w:rsidR="00A43F67" w:rsidRPr="00E4727B" w:rsidRDefault="00A43F67" w:rsidP="004953A8">
      <w:pPr>
        <w:pStyle w:val="ListParagraph"/>
        <w:spacing w:line="240" w:lineRule="auto"/>
        <w:ind w:left="0"/>
        <w:jc w:val="left"/>
        <w:rPr>
          <w:rFonts w:cs="Arial"/>
          <w:b/>
          <w:bCs/>
          <w:i/>
          <w:iCs/>
          <w:color w:val="0070C0"/>
          <w:szCs w:val="20"/>
        </w:rPr>
      </w:pPr>
      <w:r w:rsidRPr="00E4727B">
        <w:rPr>
          <w:rFonts w:cs="Arial"/>
          <w:b/>
          <w:bCs/>
          <w:i/>
          <w:iCs/>
          <w:color w:val="0070C0"/>
          <w:szCs w:val="20"/>
        </w:rPr>
        <w:t>[Insert your Article Title Here]</w:t>
      </w:r>
    </w:p>
    <w:p w14:paraId="42A2806E" w14:textId="77777777" w:rsidR="00A43F67" w:rsidRPr="00E4727B" w:rsidRDefault="00A43F67" w:rsidP="004953A8">
      <w:pPr>
        <w:pStyle w:val="ListParagraph"/>
        <w:spacing w:line="240" w:lineRule="auto"/>
        <w:ind w:left="0"/>
        <w:jc w:val="left"/>
        <w:rPr>
          <w:rFonts w:cs="Arial"/>
          <w:b/>
          <w:bCs/>
          <w:i/>
          <w:iCs/>
          <w:color w:val="0070C0"/>
          <w:szCs w:val="20"/>
        </w:rPr>
      </w:pPr>
    </w:p>
    <w:p w14:paraId="6F25E0E3" w14:textId="77777777" w:rsidR="00A43F67" w:rsidRPr="00E4727B" w:rsidRDefault="00A43F67" w:rsidP="004953A8">
      <w:pPr>
        <w:pStyle w:val="ListParagraph"/>
        <w:spacing w:line="240" w:lineRule="auto"/>
        <w:ind w:left="0"/>
        <w:jc w:val="left"/>
        <w:rPr>
          <w:rFonts w:cs="Arial"/>
          <w:b/>
          <w:color w:val="0070C0"/>
          <w:szCs w:val="20"/>
        </w:rPr>
      </w:pPr>
      <w:r w:rsidRPr="00E4727B">
        <w:rPr>
          <w:rFonts w:cs="Arial"/>
          <w:color w:val="0070C0"/>
          <w:szCs w:val="20"/>
        </w:rPr>
        <w:t>to be published in the</w:t>
      </w:r>
      <w:r w:rsidRPr="00E4727B">
        <w:rPr>
          <w:rFonts w:cs="Arial"/>
          <w:b/>
          <w:bCs/>
          <w:color w:val="0070C0"/>
          <w:szCs w:val="20"/>
        </w:rPr>
        <w:t xml:space="preserve"> Encyclopedia of Quantitative Risk Assessment, </w:t>
      </w:r>
      <w:r w:rsidRPr="00E4727B">
        <w:rPr>
          <w:rFonts w:cs="Arial"/>
          <w:color w:val="0070C0"/>
          <w:szCs w:val="20"/>
        </w:rPr>
        <w:t xml:space="preserve">edited by </w:t>
      </w:r>
      <w:r w:rsidRPr="00E4727B">
        <w:rPr>
          <w:rFonts w:cs="Arial"/>
          <w:b/>
          <w:bCs/>
          <w:color w:val="0070C0"/>
          <w:szCs w:val="20"/>
        </w:rPr>
        <w:t xml:space="preserve">Prof. Brian Everitt </w:t>
      </w:r>
      <w:r w:rsidRPr="00E4727B">
        <w:rPr>
          <w:rFonts w:cs="Arial"/>
          <w:color w:val="0070C0"/>
          <w:szCs w:val="20"/>
        </w:rPr>
        <w:t>and</w:t>
      </w:r>
      <w:r w:rsidRPr="00E4727B">
        <w:rPr>
          <w:rFonts w:cs="Arial"/>
          <w:b/>
          <w:bCs/>
          <w:color w:val="0070C0"/>
          <w:szCs w:val="20"/>
        </w:rPr>
        <w:t xml:space="preserve"> Prof. Ed. Melnick.</w:t>
      </w:r>
    </w:p>
    <w:p w14:paraId="1B315802" w14:textId="77777777" w:rsidR="00A43F67" w:rsidRPr="00E4727B" w:rsidRDefault="00A43F67" w:rsidP="004953A8">
      <w:pPr>
        <w:pStyle w:val="ListParagraph"/>
        <w:spacing w:line="240" w:lineRule="auto"/>
        <w:ind w:left="0"/>
        <w:jc w:val="left"/>
        <w:rPr>
          <w:rFonts w:cs="Arial"/>
          <w:color w:val="0070C0"/>
          <w:szCs w:val="20"/>
        </w:rPr>
      </w:pPr>
    </w:p>
    <w:p w14:paraId="4F09FBCC"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I request your permission to include the following in this and all subsequent editions of the Work, and in all derivative works, in any and all media and in all languages, published by John Wiley &amp; Sons, Ltd. or its licensees throughout the world.</w:t>
      </w:r>
    </w:p>
    <w:p w14:paraId="4D0DAE5B" w14:textId="77777777" w:rsidR="00A43F67" w:rsidRPr="00E4727B" w:rsidRDefault="00A43F67" w:rsidP="004953A8">
      <w:pPr>
        <w:pStyle w:val="ListParagraph"/>
        <w:spacing w:line="240" w:lineRule="auto"/>
        <w:ind w:left="0"/>
        <w:jc w:val="left"/>
        <w:rPr>
          <w:rFonts w:cs="Arial"/>
          <w:color w:val="0070C0"/>
          <w:szCs w:val="20"/>
        </w:rPr>
      </w:pPr>
    </w:p>
    <w:p w14:paraId="20E6AC75"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w:t>
      </w:r>
    </w:p>
    <w:p w14:paraId="4C72BE59" w14:textId="77777777" w:rsidR="00A43F67" w:rsidRPr="00E4727B" w:rsidRDefault="00A43F67" w:rsidP="004953A8">
      <w:pPr>
        <w:pStyle w:val="ListParagraph"/>
        <w:spacing w:line="240" w:lineRule="auto"/>
        <w:ind w:left="0"/>
        <w:jc w:val="left"/>
        <w:rPr>
          <w:rFonts w:cs="Arial"/>
          <w:color w:val="0070C0"/>
          <w:szCs w:val="20"/>
        </w:rPr>
      </w:pPr>
    </w:p>
    <w:p w14:paraId="68FD3EDC"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The usual form of acknowledgement is to quote the author(s) or photographer and publication title of the original material or source. John Wiley &amp; Sons, Ltd. will include the words:</w:t>
      </w:r>
    </w:p>
    <w:p w14:paraId="566178A7" w14:textId="77777777" w:rsidR="00A43F67" w:rsidRPr="00E4727B" w:rsidRDefault="00A43F67" w:rsidP="004953A8">
      <w:pPr>
        <w:pStyle w:val="ListParagraph"/>
        <w:spacing w:line="240" w:lineRule="auto"/>
        <w:ind w:left="0"/>
        <w:jc w:val="left"/>
        <w:rPr>
          <w:rFonts w:cs="Arial"/>
          <w:color w:val="0070C0"/>
          <w:szCs w:val="20"/>
        </w:rPr>
      </w:pPr>
    </w:p>
    <w:p w14:paraId="745E8CBC"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“Reproduced by permission of [the owner of the publishing rights] ”</w:t>
      </w:r>
    </w:p>
    <w:p w14:paraId="6A4A01FA" w14:textId="77777777" w:rsidR="00A43F67" w:rsidRPr="00E4727B" w:rsidRDefault="00A43F67" w:rsidP="004953A8">
      <w:pPr>
        <w:pStyle w:val="ListParagraph"/>
        <w:spacing w:line="240" w:lineRule="auto"/>
        <w:ind w:left="0"/>
        <w:jc w:val="left"/>
        <w:rPr>
          <w:rFonts w:cs="Arial"/>
          <w:color w:val="0070C0"/>
          <w:szCs w:val="20"/>
        </w:rPr>
      </w:pPr>
    </w:p>
    <w:p w14:paraId="343AD36D"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Please would you therefore confirm the name of the copyright holder to be quoted as granting permission.</w:t>
      </w:r>
    </w:p>
    <w:p w14:paraId="4FCDBCE3" w14:textId="77777777" w:rsidR="00A43F67" w:rsidRPr="00E4727B" w:rsidRDefault="00A43F67" w:rsidP="004953A8">
      <w:pPr>
        <w:pStyle w:val="ListParagraph"/>
        <w:spacing w:line="240" w:lineRule="auto"/>
        <w:ind w:left="0"/>
        <w:jc w:val="left"/>
        <w:rPr>
          <w:rFonts w:cs="Arial"/>
          <w:color w:val="0070C0"/>
          <w:szCs w:val="20"/>
        </w:rPr>
      </w:pPr>
    </w:p>
    <w:p w14:paraId="22D42476" w14:textId="77777777" w:rsidR="00A43F67" w:rsidRPr="00E4727B" w:rsidRDefault="00A43F67" w:rsidP="004953A8">
      <w:pPr>
        <w:pStyle w:val="ListParagraph"/>
        <w:spacing w:line="240" w:lineRule="auto"/>
        <w:ind w:left="0"/>
        <w:jc w:val="left"/>
        <w:rPr>
          <w:rFonts w:cs="Arial"/>
          <w:color w:val="0070C0"/>
          <w:szCs w:val="20"/>
        </w:rPr>
      </w:pPr>
      <w:r w:rsidRPr="00E4727B">
        <w:rPr>
          <w:rFonts w:cs="Arial"/>
          <w:color w:val="0070C0"/>
          <w:szCs w:val="20"/>
        </w:rPr>
        <w:t>Please indicate agreement by signing and returning a copy of this letter.  In signing, you warrant that you are the sole owner of the rights granted and that your material does not infringe upon the copyright or other rights of anyone.  If you do not control these rights, I would appreciate your letting me know to whom I should apply.</w:t>
      </w:r>
    </w:p>
    <w:p w14:paraId="3F878E18" w14:textId="77777777" w:rsidR="00A43F67" w:rsidRPr="00E4727B" w:rsidRDefault="00A43F67" w:rsidP="004953A8">
      <w:pPr>
        <w:pStyle w:val="ListParagraph"/>
        <w:spacing w:line="240" w:lineRule="auto"/>
        <w:jc w:val="left"/>
        <w:rPr>
          <w:rFonts w:cs="Arial"/>
          <w:color w:val="0070C0"/>
          <w:szCs w:val="20"/>
        </w:rPr>
      </w:pPr>
    </w:p>
    <w:p w14:paraId="4E6316A5" w14:textId="77777777" w:rsidR="00A43F67" w:rsidRPr="00E4727B" w:rsidRDefault="00A43F67" w:rsidP="004953A8">
      <w:pPr>
        <w:spacing w:line="240" w:lineRule="auto"/>
        <w:jc w:val="left"/>
        <w:rPr>
          <w:rFonts w:cs="Arial"/>
          <w:color w:val="0070C0"/>
          <w:szCs w:val="20"/>
        </w:rPr>
      </w:pPr>
      <w:r w:rsidRPr="00E4727B">
        <w:rPr>
          <w:rFonts w:cs="Arial"/>
          <w:color w:val="0070C0"/>
          <w:szCs w:val="20"/>
        </w:rPr>
        <w:t>Yours sincerely</w:t>
      </w:r>
    </w:p>
    <w:p w14:paraId="4A688F4F" w14:textId="77777777" w:rsidR="00A43F67" w:rsidRPr="00E4727B" w:rsidRDefault="00A43F67" w:rsidP="004953A8">
      <w:pPr>
        <w:pStyle w:val="ListParagraph"/>
        <w:spacing w:line="240" w:lineRule="auto"/>
        <w:jc w:val="left"/>
        <w:rPr>
          <w:rFonts w:cs="Arial"/>
          <w:color w:val="0070C0"/>
          <w:szCs w:val="20"/>
        </w:rPr>
      </w:pPr>
    </w:p>
    <w:p w14:paraId="284E9B99" w14:textId="77777777" w:rsidR="00A43F67" w:rsidRPr="00E4727B" w:rsidRDefault="00A43F67" w:rsidP="004953A8">
      <w:pPr>
        <w:pStyle w:val="ListParagraph"/>
        <w:spacing w:line="240" w:lineRule="auto"/>
        <w:jc w:val="left"/>
        <w:rPr>
          <w:rFonts w:cs="Arial"/>
          <w:color w:val="0070C0"/>
          <w:szCs w:val="20"/>
        </w:rPr>
      </w:pPr>
    </w:p>
    <w:p w14:paraId="6AB40483" w14:textId="77777777" w:rsidR="00A43F67" w:rsidRPr="00E4727B" w:rsidRDefault="00A43F67" w:rsidP="004953A8">
      <w:pPr>
        <w:spacing w:line="240" w:lineRule="auto"/>
        <w:jc w:val="left"/>
        <w:rPr>
          <w:rFonts w:cs="Arial"/>
          <w:color w:val="0070C0"/>
          <w:szCs w:val="20"/>
        </w:rPr>
      </w:pPr>
      <w:r w:rsidRPr="00E4727B">
        <w:rPr>
          <w:rFonts w:cs="Arial"/>
          <w:color w:val="0070C0"/>
          <w:szCs w:val="20"/>
        </w:rPr>
        <w:t>Figure No/Table No in Wiley book or identification of quotation in MSS</w:t>
      </w:r>
    </w:p>
    <w:p w14:paraId="25B6FFC2" w14:textId="7239BDFE" w:rsidR="00A43F67" w:rsidRPr="00487CFD" w:rsidRDefault="00A43F67" w:rsidP="00487CFD">
      <w:pPr>
        <w:spacing w:line="240" w:lineRule="auto"/>
        <w:jc w:val="left"/>
        <w:rPr>
          <w:rFonts w:cs="Arial"/>
          <w:color w:val="0070C0"/>
          <w:szCs w:val="20"/>
        </w:rPr>
      </w:pPr>
      <w:r w:rsidRPr="00E4727B">
        <w:rPr>
          <w:rFonts w:cs="Arial"/>
          <w:b/>
          <w:color w:val="0070C0"/>
          <w:szCs w:val="20"/>
        </w:rPr>
        <w:t>Figure/Table:</w:t>
      </w:r>
    </w:p>
    <w:p w14:paraId="787E7038" w14:textId="77777777" w:rsidR="00A43F67" w:rsidRPr="00E4727B" w:rsidRDefault="00A43F67" w:rsidP="004953A8">
      <w:pPr>
        <w:spacing w:line="240" w:lineRule="auto"/>
        <w:jc w:val="left"/>
        <w:rPr>
          <w:rFonts w:cs="Arial"/>
          <w:color w:val="0070C0"/>
          <w:szCs w:val="20"/>
        </w:rPr>
      </w:pPr>
      <w:r w:rsidRPr="00E4727B">
        <w:rPr>
          <w:rFonts w:cs="Arial"/>
          <w:color w:val="0070C0"/>
          <w:szCs w:val="20"/>
        </w:rPr>
        <w:t>We hereby grant permission for the use of the material requested above.</w:t>
      </w:r>
      <w:r w:rsidRPr="00E4727B">
        <w:rPr>
          <w:rFonts w:cs="Arial"/>
          <w:color w:val="0070C0"/>
          <w:szCs w:val="20"/>
        </w:rPr>
        <w:tab/>
      </w:r>
    </w:p>
    <w:p w14:paraId="25A3FDC5" w14:textId="77777777" w:rsidR="00A43F67" w:rsidRPr="00E4727B" w:rsidRDefault="00A43F67" w:rsidP="004953A8">
      <w:pPr>
        <w:pStyle w:val="ListParagraph"/>
        <w:spacing w:line="240" w:lineRule="auto"/>
        <w:jc w:val="left"/>
        <w:rPr>
          <w:rFonts w:cs="Arial"/>
          <w:color w:val="0070C0"/>
          <w:szCs w:val="20"/>
        </w:rPr>
      </w:pPr>
    </w:p>
    <w:p w14:paraId="1F4B37EC" w14:textId="77777777" w:rsidR="00A43F67" w:rsidRPr="00E4727B" w:rsidRDefault="00A43F67" w:rsidP="004953A8">
      <w:pPr>
        <w:spacing w:line="240" w:lineRule="auto"/>
        <w:jc w:val="left"/>
        <w:rPr>
          <w:rFonts w:cs="Arial"/>
          <w:color w:val="0070C0"/>
          <w:szCs w:val="20"/>
        </w:rPr>
      </w:pPr>
      <w:r w:rsidRPr="00E4727B">
        <w:rPr>
          <w:rFonts w:cs="Arial"/>
          <w:color w:val="0070C0"/>
          <w:szCs w:val="20"/>
        </w:rPr>
        <w:t>Date .......................................... Signed ............................................................................</w:t>
      </w:r>
    </w:p>
    <w:p w14:paraId="23AD2BE8" w14:textId="77777777" w:rsidR="00A43F67" w:rsidRPr="00E4727B" w:rsidRDefault="00A43F67" w:rsidP="004953A8">
      <w:pPr>
        <w:pStyle w:val="ListParagraph"/>
        <w:spacing w:line="240" w:lineRule="auto"/>
        <w:jc w:val="left"/>
        <w:rPr>
          <w:rFonts w:cs="Arial"/>
          <w:color w:val="0070C0"/>
          <w:szCs w:val="20"/>
        </w:rPr>
      </w:pPr>
    </w:p>
    <w:p w14:paraId="457A2E96" w14:textId="77777777" w:rsidR="00A43F67" w:rsidRPr="00E4727B" w:rsidRDefault="00A43F67" w:rsidP="004953A8">
      <w:pPr>
        <w:spacing w:line="240" w:lineRule="auto"/>
        <w:jc w:val="left"/>
        <w:rPr>
          <w:rFonts w:cs="Arial"/>
          <w:color w:val="0070C0"/>
          <w:szCs w:val="20"/>
        </w:rPr>
      </w:pPr>
      <w:r w:rsidRPr="00E4727B">
        <w:rPr>
          <w:rFonts w:cs="Arial"/>
          <w:color w:val="0070C0"/>
          <w:szCs w:val="20"/>
        </w:rPr>
        <w:t>Copyright Holder ..............................................................................................................</w:t>
      </w:r>
    </w:p>
    <w:p w14:paraId="7B59F905" w14:textId="77777777" w:rsidR="00A43F67" w:rsidRPr="00E4727B" w:rsidRDefault="00A43F67" w:rsidP="004953A8">
      <w:pPr>
        <w:pStyle w:val="ListParagraph"/>
        <w:spacing w:line="240" w:lineRule="auto"/>
        <w:jc w:val="left"/>
        <w:rPr>
          <w:rFonts w:cs="Arial"/>
          <w:color w:val="0070C0"/>
          <w:szCs w:val="20"/>
        </w:rPr>
      </w:pPr>
    </w:p>
    <w:p w14:paraId="61AA17BE" w14:textId="3AF139A4" w:rsidR="00724328" w:rsidRPr="00E86046" w:rsidRDefault="00A43F67" w:rsidP="00E86046">
      <w:pPr>
        <w:spacing w:line="240" w:lineRule="auto"/>
        <w:jc w:val="left"/>
        <w:rPr>
          <w:rFonts w:eastAsia="Arial Unicode MS" w:cs="Arial"/>
          <w:color w:val="535353"/>
          <w:szCs w:val="20"/>
          <w:bdr w:val="nil"/>
          <w:lang w:val="en-US" w:eastAsia="en-US"/>
        </w:rPr>
      </w:pPr>
      <w:r w:rsidRPr="00E4727B">
        <w:rPr>
          <w:rFonts w:cs="Arial"/>
          <w:color w:val="0070C0"/>
          <w:szCs w:val="20"/>
        </w:rPr>
        <w:t>Publisher ...........................................................................................................................</w:t>
      </w:r>
    </w:p>
    <w:p w14:paraId="51D43E23" w14:textId="76C1ADFE" w:rsidR="006E6383" w:rsidRPr="00E4727B" w:rsidRDefault="00EE0188" w:rsidP="004953A8">
      <w:pPr>
        <w:pStyle w:val="Heading1"/>
        <w:spacing w:line="276" w:lineRule="auto"/>
        <w:jc w:val="left"/>
      </w:pPr>
      <w:bookmarkStart w:id="66" w:name="_Toc479844542"/>
      <w:bookmarkStart w:id="67" w:name="_Toc479844575"/>
      <w:bookmarkStart w:id="68" w:name="_Toc479845317"/>
      <w:bookmarkStart w:id="69" w:name="_Toc479846080"/>
      <w:bookmarkStart w:id="70" w:name="_Toc479846313"/>
      <w:bookmarkStart w:id="71" w:name="_Toc479846345"/>
      <w:bookmarkStart w:id="72" w:name="_Toc479847057"/>
      <w:bookmarkStart w:id="73" w:name="_Toc479847100"/>
      <w:bookmarkStart w:id="74" w:name="_Toc479847135"/>
      <w:bookmarkStart w:id="75" w:name="_Toc479847894"/>
      <w:bookmarkStart w:id="76" w:name="_Toc482347877"/>
      <w:bookmarkEnd w:id="66"/>
      <w:bookmarkEnd w:id="67"/>
      <w:bookmarkEnd w:id="68"/>
      <w:bookmarkEnd w:id="69"/>
      <w:bookmarkEnd w:id="70"/>
      <w:bookmarkEnd w:id="71"/>
      <w:bookmarkEnd w:id="72"/>
      <w:bookmarkEnd w:id="73"/>
      <w:bookmarkEnd w:id="74"/>
      <w:bookmarkEnd w:id="75"/>
      <w:r w:rsidRPr="00E4727B">
        <w:lastRenderedPageBreak/>
        <w:t>e</w:t>
      </w:r>
      <w:r w:rsidR="001A42FA" w:rsidRPr="00E4727B">
        <w:t>Module</w:t>
      </w:r>
      <w:r w:rsidR="006C7FA4" w:rsidRPr="00E4727B">
        <w:t>s</w:t>
      </w:r>
      <w:bookmarkEnd w:id="76"/>
    </w:p>
    <w:p w14:paraId="51D43E24" w14:textId="77777777" w:rsidR="006E6383" w:rsidRPr="00B3012A" w:rsidRDefault="00A32ACA" w:rsidP="00B3012A">
      <w:pPr>
        <w:pStyle w:val="Heading2"/>
      </w:pPr>
      <w:bookmarkStart w:id="77" w:name="_Toc482347878"/>
      <w:r w:rsidRPr="00B3012A">
        <w:t>General guidance</w:t>
      </w:r>
      <w:bookmarkEnd w:id="77"/>
    </w:p>
    <w:p w14:paraId="51D43E25" w14:textId="09A53C02" w:rsidR="006E6383" w:rsidRPr="00E4727B" w:rsidRDefault="00A32ACA" w:rsidP="004953A8">
      <w:pPr>
        <w:spacing w:line="276" w:lineRule="auto"/>
        <w:jc w:val="left"/>
      </w:pPr>
      <w:r w:rsidRPr="00E4727B">
        <w:t xml:space="preserve">Web content is not easy to create or amend even with current state of the art tools except those provided from Google and Microsoft which restricts business to their services. ESICM </w:t>
      </w:r>
      <w:r w:rsidR="00595427" w:rsidRPr="00E4727B">
        <w:t>utilizes</w:t>
      </w:r>
      <w:r w:rsidRPr="00E4727B">
        <w:t xml:space="preserve"> a ‘What You See Is What You Get’ (WYSIWYG) editor to enable page editing for non-expert users. This provides an easy access interface where the user works as if in a word processor. It is hoped that this will allow content editors to update information </w:t>
      </w:r>
      <w:r w:rsidR="00D236E8" w:rsidRPr="00E4727B">
        <w:t xml:space="preserve">(on already updated PACT Modules uploaded to </w:t>
      </w:r>
      <w:hyperlink r:id="rId23" w:history="1">
        <w:r w:rsidR="00D236E8" w:rsidRPr="00E4727B">
          <w:rPr>
            <w:rStyle w:val="Hyperlink"/>
          </w:rPr>
          <w:t>https://collaboration.esicm.org</w:t>
        </w:r>
      </w:hyperlink>
      <w:r w:rsidR="00D236E8" w:rsidRPr="00E4727B">
        <w:t xml:space="preserve">) </w:t>
      </w:r>
      <w:r w:rsidRPr="00E4727B">
        <w:t>on the eLearning platform more frequently than the PACT system did.</w:t>
      </w:r>
    </w:p>
    <w:p w14:paraId="1F588885" w14:textId="77777777" w:rsidR="00D236E8" w:rsidRPr="00E4727B" w:rsidRDefault="00D236E8" w:rsidP="004953A8">
      <w:pPr>
        <w:spacing w:line="276" w:lineRule="auto"/>
        <w:jc w:val="left"/>
      </w:pPr>
    </w:p>
    <w:p w14:paraId="51D43E26" w14:textId="379662C9" w:rsidR="006E6383" w:rsidRDefault="00A32ACA" w:rsidP="004953A8">
      <w:pPr>
        <w:spacing w:line="276" w:lineRule="auto"/>
        <w:jc w:val="left"/>
      </w:pPr>
      <w:r w:rsidRPr="00E4727B">
        <w:t>Some web elements are difficult or impossible to achieve with this editor and must be created by the technical team, i.e.</w:t>
      </w:r>
    </w:p>
    <w:p w14:paraId="4C47BB52" w14:textId="77777777" w:rsidR="00B2315F" w:rsidRPr="00E4727B" w:rsidRDefault="00B2315F" w:rsidP="004953A8">
      <w:pPr>
        <w:spacing w:line="276" w:lineRule="auto"/>
        <w:jc w:val="left"/>
      </w:pPr>
    </w:p>
    <w:tbl>
      <w:tblPr>
        <w:tblStyle w:val="TableGrid"/>
        <w:tblW w:w="0" w:type="auto"/>
        <w:tblInd w:w="576" w:type="dxa"/>
        <w:tblLook w:val="04A0" w:firstRow="1" w:lastRow="0" w:firstColumn="1" w:lastColumn="0" w:noHBand="0" w:noVBand="1"/>
      </w:tblPr>
      <w:tblGrid>
        <w:gridCol w:w="2592"/>
        <w:gridCol w:w="6686"/>
      </w:tblGrid>
      <w:tr w:rsidR="00A70C6D" w:rsidRPr="00E4727B" w14:paraId="51D43E2B" w14:textId="77777777" w:rsidTr="00A70C6D">
        <w:tc>
          <w:tcPr>
            <w:tcW w:w="2592" w:type="dxa"/>
          </w:tcPr>
          <w:p w14:paraId="51D43E27" w14:textId="77777777" w:rsidR="00A70C6D" w:rsidRPr="00E4727B" w:rsidRDefault="00A70C6D" w:rsidP="004953A8">
            <w:pPr>
              <w:spacing w:line="276" w:lineRule="auto"/>
              <w:jc w:val="left"/>
            </w:pPr>
            <w:r w:rsidRPr="00E4727B">
              <w:t>Difficult to achieve</w:t>
            </w:r>
          </w:p>
          <w:p w14:paraId="51D43E28" w14:textId="77777777" w:rsidR="00A70C6D" w:rsidRPr="00E4727B" w:rsidRDefault="00A70C6D" w:rsidP="004953A8">
            <w:pPr>
              <w:spacing w:line="276" w:lineRule="auto"/>
              <w:jc w:val="left"/>
            </w:pPr>
          </w:p>
        </w:tc>
        <w:tc>
          <w:tcPr>
            <w:tcW w:w="6686" w:type="dxa"/>
          </w:tcPr>
          <w:p w14:paraId="51D43E29" w14:textId="77777777" w:rsidR="00A70C6D" w:rsidRPr="00E4727B" w:rsidRDefault="00A70C6D" w:rsidP="004953A8">
            <w:pPr>
              <w:pStyle w:val="ListParagraph"/>
              <w:numPr>
                <w:ilvl w:val="0"/>
                <w:numId w:val="16"/>
              </w:numPr>
              <w:spacing w:line="276" w:lineRule="auto"/>
              <w:jc w:val="left"/>
            </w:pPr>
            <w:r w:rsidRPr="00E4727B">
              <w:t>Picture importing with anything other than simple captions</w:t>
            </w:r>
          </w:p>
          <w:p w14:paraId="51D43E2A" w14:textId="77777777" w:rsidR="00A70C6D" w:rsidRPr="00E4727B" w:rsidRDefault="00A70C6D" w:rsidP="004953A8">
            <w:pPr>
              <w:pStyle w:val="ListParagraph"/>
              <w:numPr>
                <w:ilvl w:val="0"/>
                <w:numId w:val="16"/>
              </w:numPr>
              <w:spacing w:line="276" w:lineRule="auto"/>
              <w:jc w:val="left"/>
            </w:pPr>
            <w:r w:rsidRPr="00E4727B">
              <w:t>Table importing and editing</w:t>
            </w:r>
          </w:p>
        </w:tc>
      </w:tr>
      <w:tr w:rsidR="00A70C6D" w:rsidRPr="00E4727B" w14:paraId="51D43E34" w14:textId="77777777" w:rsidTr="00A70C6D">
        <w:tc>
          <w:tcPr>
            <w:tcW w:w="2592" w:type="dxa"/>
          </w:tcPr>
          <w:p w14:paraId="51D43E2C" w14:textId="77777777" w:rsidR="00A70C6D" w:rsidRPr="00E4727B" w:rsidRDefault="00A70C6D" w:rsidP="004953A8">
            <w:pPr>
              <w:spacing w:line="276" w:lineRule="auto"/>
              <w:jc w:val="left"/>
            </w:pPr>
            <w:r w:rsidRPr="00E4727B">
              <w:t>Impossible to achieve</w:t>
            </w:r>
          </w:p>
          <w:p w14:paraId="51D43E2D" w14:textId="77777777" w:rsidR="00A70C6D" w:rsidRPr="00E4727B" w:rsidRDefault="00A70C6D" w:rsidP="004953A8">
            <w:pPr>
              <w:spacing w:line="276" w:lineRule="auto"/>
              <w:jc w:val="left"/>
            </w:pPr>
          </w:p>
        </w:tc>
        <w:tc>
          <w:tcPr>
            <w:tcW w:w="6686" w:type="dxa"/>
          </w:tcPr>
          <w:p w14:paraId="51D43E2E" w14:textId="77777777" w:rsidR="00A70C6D" w:rsidRPr="00E4727B" w:rsidRDefault="00A70C6D" w:rsidP="004953A8">
            <w:pPr>
              <w:pStyle w:val="ListParagraph"/>
              <w:numPr>
                <w:ilvl w:val="0"/>
                <w:numId w:val="17"/>
              </w:numPr>
              <w:spacing w:line="276" w:lineRule="auto"/>
              <w:jc w:val="left"/>
            </w:pPr>
            <w:r w:rsidRPr="00E4727B">
              <w:t>Specific picture size and position, which in turn will affect layout</w:t>
            </w:r>
          </w:p>
          <w:p w14:paraId="51D43E2F" w14:textId="77777777" w:rsidR="00A70C6D" w:rsidRPr="00E4727B" w:rsidRDefault="00A70C6D" w:rsidP="004953A8">
            <w:pPr>
              <w:pStyle w:val="ListParagraph"/>
              <w:numPr>
                <w:ilvl w:val="0"/>
                <w:numId w:val="17"/>
              </w:numPr>
              <w:spacing w:line="276" w:lineRule="auto"/>
              <w:jc w:val="left"/>
            </w:pPr>
            <w:r w:rsidRPr="00E4727B">
              <w:t>Table size and position</w:t>
            </w:r>
          </w:p>
          <w:p w14:paraId="51D43E30" w14:textId="77777777" w:rsidR="00A70C6D" w:rsidRPr="00E4727B" w:rsidRDefault="00A70C6D" w:rsidP="004953A8">
            <w:pPr>
              <w:pStyle w:val="ListParagraph"/>
              <w:numPr>
                <w:ilvl w:val="0"/>
                <w:numId w:val="17"/>
              </w:numPr>
              <w:spacing w:line="276" w:lineRule="auto"/>
              <w:jc w:val="left"/>
            </w:pPr>
            <w:r w:rsidRPr="00E4727B">
              <w:t>Table formatting</w:t>
            </w:r>
          </w:p>
          <w:p w14:paraId="51D43E31" w14:textId="77777777" w:rsidR="00A70C6D" w:rsidRPr="00E4727B" w:rsidRDefault="00A70C6D" w:rsidP="004953A8">
            <w:pPr>
              <w:pStyle w:val="ListParagraph"/>
              <w:numPr>
                <w:ilvl w:val="0"/>
                <w:numId w:val="17"/>
              </w:numPr>
              <w:spacing w:line="276" w:lineRule="auto"/>
              <w:jc w:val="left"/>
            </w:pPr>
            <w:r w:rsidRPr="00E4727B">
              <w:t>Table row and column spanning</w:t>
            </w:r>
          </w:p>
          <w:p w14:paraId="51D43E33" w14:textId="073452C8" w:rsidR="00A70C6D" w:rsidRPr="00E4727B" w:rsidRDefault="00A70C6D" w:rsidP="00196801">
            <w:pPr>
              <w:pStyle w:val="ListParagraph"/>
              <w:numPr>
                <w:ilvl w:val="0"/>
                <w:numId w:val="17"/>
              </w:numPr>
              <w:spacing w:line="276" w:lineRule="auto"/>
              <w:jc w:val="left"/>
            </w:pPr>
            <w:r w:rsidRPr="00E4727B">
              <w:t>References</w:t>
            </w:r>
          </w:p>
        </w:tc>
      </w:tr>
    </w:tbl>
    <w:p w14:paraId="51D43E35" w14:textId="77777777" w:rsidR="00A70C6D" w:rsidRPr="00E4727B" w:rsidRDefault="00A70C6D" w:rsidP="004953A8">
      <w:pPr>
        <w:spacing w:line="276" w:lineRule="auto"/>
        <w:jc w:val="left"/>
      </w:pPr>
    </w:p>
    <w:p w14:paraId="51D43E36" w14:textId="1B69A728" w:rsidR="006E6383" w:rsidRPr="00E4727B" w:rsidRDefault="00A32ACA" w:rsidP="004953A8">
      <w:pPr>
        <w:spacing w:line="276" w:lineRule="auto"/>
        <w:jc w:val="left"/>
      </w:pPr>
      <w:r w:rsidRPr="00E4727B">
        <w:t>Where these elements are required, please put a note on the document</w:t>
      </w:r>
      <w:r w:rsidR="003D0728" w:rsidRPr="00E4727B">
        <w:t xml:space="preserve"> (or email the eLearning expert)</w:t>
      </w:r>
      <w:r w:rsidRPr="00E4727B">
        <w:t xml:space="preserve"> and the eLearning expert will do it using manual HTML formatting. Please try and avoid lots of unnecessary tables as they are not easy to edit using the WYSIWYG editor. </w:t>
      </w:r>
    </w:p>
    <w:p w14:paraId="7CD64E97" w14:textId="77777777" w:rsidR="00726926" w:rsidRPr="00E4727B" w:rsidRDefault="00726926" w:rsidP="004953A8">
      <w:pPr>
        <w:pStyle w:val="Heading1"/>
        <w:spacing w:line="276" w:lineRule="auto"/>
        <w:jc w:val="left"/>
      </w:pPr>
      <w:bookmarkStart w:id="78" w:name="_Toc479765677"/>
      <w:bookmarkStart w:id="79" w:name="_Toc482347879"/>
      <w:r w:rsidRPr="00E4727B">
        <w:lastRenderedPageBreak/>
        <w:t>ESICM Academy House Style</w:t>
      </w:r>
      <w:bookmarkEnd w:id="79"/>
    </w:p>
    <w:p w14:paraId="416D800C" w14:textId="77777777" w:rsidR="00C53CE7" w:rsidRPr="00B3012A" w:rsidRDefault="00C53CE7" w:rsidP="00C53CE7">
      <w:pPr>
        <w:pStyle w:val="Heading2"/>
      </w:pPr>
      <w:bookmarkStart w:id="80" w:name="_Toc482347880"/>
      <w:r w:rsidRPr="00B3012A">
        <w:t>Word file formatting</w:t>
      </w:r>
      <w:bookmarkEnd w:id="80"/>
    </w:p>
    <w:p w14:paraId="20D6254D" w14:textId="77777777" w:rsidR="00C53CE7" w:rsidRPr="00E4727B" w:rsidRDefault="00C53CE7" w:rsidP="00C53CE7">
      <w:pPr>
        <w:spacing w:line="276" w:lineRule="auto"/>
        <w:jc w:val="left"/>
      </w:pPr>
      <w:r w:rsidRPr="00E4727B">
        <w:t>Documents should be produced using Microsoft Word</w:t>
      </w:r>
      <w:r>
        <w:t>, using the document provided</w:t>
      </w:r>
      <w:r w:rsidRPr="00E4727B">
        <w:t xml:space="preserve">. Do not use proprietary text formatting; always use the Normal style for text. It is acceptable to use </w:t>
      </w:r>
      <w:r w:rsidRPr="00E4727B">
        <w:rPr>
          <w:b/>
          <w:bCs/>
        </w:rPr>
        <w:t>bold</w:t>
      </w:r>
      <w:r w:rsidRPr="00E4727B">
        <w:t xml:space="preserve">, </w:t>
      </w:r>
      <w:r w:rsidRPr="00E4727B">
        <w:rPr>
          <w:i/>
          <w:iCs/>
        </w:rPr>
        <w:t>italic</w:t>
      </w:r>
      <w:r w:rsidRPr="00E4727B">
        <w:t xml:space="preserve"> or </w:t>
      </w:r>
      <w:r w:rsidRPr="00E4727B">
        <w:rPr>
          <w:u w:val="single"/>
        </w:rPr>
        <w:t>underline</w:t>
      </w:r>
      <w:r w:rsidRPr="00E4727B">
        <w:t xml:space="preserve">. Bullet points and lists of numbers are also acceptable. </w:t>
      </w:r>
    </w:p>
    <w:p w14:paraId="5261C5C0" w14:textId="77777777" w:rsidR="00C53CE7" w:rsidRPr="00E4727B" w:rsidRDefault="00C53CE7" w:rsidP="00C53CE7">
      <w:pPr>
        <w:spacing w:line="276" w:lineRule="auto"/>
        <w:jc w:val="left"/>
      </w:pPr>
    </w:p>
    <w:p w14:paraId="0BEC3B3B" w14:textId="77777777" w:rsidR="00C53CE7" w:rsidRPr="00E4727B" w:rsidRDefault="00C53CE7" w:rsidP="00C53CE7">
      <w:pPr>
        <w:pStyle w:val="Heading3"/>
        <w:spacing w:line="276" w:lineRule="auto"/>
        <w:jc w:val="left"/>
      </w:pPr>
      <w:bookmarkStart w:id="81" w:name="_Toc482347881"/>
      <w:r w:rsidRPr="00E4727B">
        <w:t>What to do</w:t>
      </w:r>
      <w:bookmarkEnd w:id="81"/>
    </w:p>
    <w:p w14:paraId="00A9102B" w14:textId="07F8E8AD" w:rsidR="00C53CE7" w:rsidRPr="00E4727B" w:rsidRDefault="00C53CE7" w:rsidP="00C53CE7">
      <w:pPr>
        <w:pStyle w:val="ListParagraph"/>
        <w:numPr>
          <w:ilvl w:val="0"/>
          <w:numId w:val="3"/>
        </w:numPr>
        <w:spacing w:line="276" w:lineRule="auto"/>
        <w:jc w:val="left"/>
        <w:rPr>
          <w:lang w:eastAsia="fr-FR"/>
        </w:rPr>
      </w:pPr>
      <w:r w:rsidRPr="00E4727B">
        <w:rPr>
          <w:lang w:eastAsia="fr-FR"/>
        </w:rPr>
        <w:t xml:space="preserve">Use </w:t>
      </w:r>
      <w:r w:rsidR="00340306">
        <w:rPr>
          <w:lang w:eastAsia="fr-FR"/>
        </w:rPr>
        <w:t xml:space="preserve">the </w:t>
      </w:r>
      <w:r w:rsidRPr="00E4727B">
        <w:rPr>
          <w:lang w:eastAsia="fr-FR"/>
        </w:rPr>
        <w:t xml:space="preserve">word navigation pane (View-&gt;Navigation Pane). Word will show </w:t>
      </w:r>
      <w:r w:rsidR="00340306">
        <w:rPr>
          <w:lang w:eastAsia="fr-FR"/>
        </w:rPr>
        <w:t xml:space="preserve">− </w:t>
      </w:r>
      <w:r w:rsidRPr="00E4727B">
        <w:rPr>
          <w:lang w:eastAsia="fr-FR"/>
        </w:rPr>
        <w:t>on the left side</w:t>
      </w:r>
      <w:r w:rsidR="00340306">
        <w:rPr>
          <w:lang w:eastAsia="fr-FR"/>
        </w:rPr>
        <w:t xml:space="preserve"> −</w:t>
      </w:r>
      <w:r w:rsidRPr="00E4727B">
        <w:rPr>
          <w:lang w:eastAsia="fr-FR"/>
        </w:rPr>
        <w:t xml:space="preserve"> the structure of your document (interactive TOC). </w:t>
      </w:r>
    </w:p>
    <w:p w14:paraId="70DDEAE7" w14:textId="44712525" w:rsidR="00C53CE7" w:rsidRPr="00E4727B" w:rsidRDefault="00C53CE7" w:rsidP="00C53CE7">
      <w:pPr>
        <w:pStyle w:val="ListParagraph"/>
        <w:numPr>
          <w:ilvl w:val="0"/>
          <w:numId w:val="3"/>
        </w:numPr>
        <w:spacing w:line="276" w:lineRule="auto"/>
        <w:jc w:val="left"/>
        <w:rPr>
          <w:lang w:eastAsia="fr-FR"/>
        </w:rPr>
      </w:pPr>
      <w:r w:rsidRPr="00E4727B">
        <w:rPr>
          <w:lang w:eastAsia="fr-FR"/>
        </w:rPr>
        <w:t xml:space="preserve">Use </w:t>
      </w:r>
      <w:r w:rsidR="00340306">
        <w:rPr>
          <w:lang w:eastAsia="fr-FR"/>
        </w:rPr>
        <w:t>h</w:t>
      </w:r>
      <w:r w:rsidRPr="00E4727B">
        <w:rPr>
          <w:lang w:eastAsia="fr-FR"/>
        </w:rPr>
        <w:t>eadings and subheadings for chapters and subchapters</w:t>
      </w:r>
      <w:r w:rsidR="00340306">
        <w:rPr>
          <w:lang w:eastAsia="fr-FR"/>
        </w:rPr>
        <w:t>,</w:t>
      </w:r>
      <w:r w:rsidRPr="00E4727B">
        <w:rPr>
          <w:lang w:eastAsia="fr-FR"/>
        </w:rPr>
        <w:t xml:space="preserve"> etc.</w:t>
      </w:r>
    </w:p>
    <w:p w14:paraId="0C89A359" w14:textId="4198C4B4" w:rsidR="00C53CE7" w:rsidRPr="00E4727B" w:rsidRDefault="00C53CE7" w:rsidP="00C53CE7">
      <w:pPr>
        <w:pStyle w:val="ListParagraph"/>
        <w:numPr>
          <w:ilvl w:val="0"/>
          <w:numId w:val="3"/>
        </w:numPr>
        <w:spacing w:line="276" w:lineRule="auto"/>
        <w:jc w:val="left"/>
        <w:rPr>
          <w:lang w:eastAsia="fr-FR"/>
        </w:rPr>
      </w:pPr>
      <w:r w:rsidRPr="00E4727B">
        <w:rPr>
          <w:lang w:eastAsia="fr-FR"/>
        </w:rPr>
        <w:t xml:space="preserve">Update the TOC regularly </w:t>
      </w:r>
      <w:r w:rsidR="00340306">
        <w:rPr>
          <w:lang w:eastAsia="fr-FR"/>
        </w:rPr>
        <w:t>(right click).</w:t>
      </w:r>
    </w:p>
    <w:p w14:paraId="174C3CEA" w14:textId="77777777" w:rsidR="00C53CE7" w:rsidRPr="00E4727B" w:rsidRDefault="00C53CE7" w:rsidP="00C53CE7">
      <w:pPr>
        <w:pStyle w:val="ListParagraph"/>
        <w:numPr>
          <w:ilvl w:val="0"/>
          <w:numId w:val="3"/>
        </w:numPr>
        <w:spacing w:line="276" w:lineRule="auto"/>
        <w:jc w:val="left"/>
        <w:rPr>
          <w:lang w:eastAsia="fr-FR"/>
        </w:rPr>
      </w:pPr>
      <w:r w:rsidRPr="00E4727B">
        <w:rPr>
          <w:lang w:eastAsia="fr-FR"/>
        </w:rPr>
        <w:t xml:space="preserve">Use captions for tables and figures even in cases there are no captions (put an empty caption). Cite figures and tables using word's functionality. If you follow this all citations are automatically updated in case of any modifications.  </w:t>
      </w:r>
    </w:p>
    <w:p w14:paraId="62C99D98" w14:textId="77777777" w:rsidR="00C53CE7" w:rsidRPr="00456450" w:rsidRDefault="00C53CE7" w:rsidP="00C53CE7">
      <w:pPr>
        <w:pStyle w:val="ListParagraph"/>
        <w:numPr>
          <w:ilvl w:val="0"/>
          <w:numId w:val="3"/>
        </w:numPr>
        <w:spacing w:line="276" w:lineRule="auto"/>
        <w:jc w:val="left"/>
        <w:rPr>
          <w:color w:val="000000" w:themeColor="text1"/>
          <w:lang w:eastAsia="fr-FR"/>
        </w:rPr>
      </w:pPr>
      <w:r w:rsidRPr="00456450">
        <w:rPr>
          <w:color w:val="000000" w:themeColor="text1"/>
          <w:lang w:eastAsia="fr-FR"/>
        </w:rPr>
        <w:t xml:space="preserve">Use the following labels for marking a text as something important (always followed by a colon e.g.  Important:). When transcribed to e-Module, the online service will render each label with specific format. For example: </w:t>
      </w:r>
    </w:p>
    <w:p w14:paraId="6BAFC016" w14:textId="77777777" w:rsidR="00C53CE7" w:rsidRPr="00456450" w:rsidRDefault="00C53CE7" w:rsidP="00C53CE7">
      <w:pPr>
        <w:pStyle w:val="ListParagraph"/>
        <w:numPr>
          <w:ilvl w:val="0"/>
          <w:numId w:val="3"/>
        </w:numPr>
        <w:spacing w:line="276" w:lineRule="auto"/>
        <w:ind w:left="1080"/>
        <w:jc w:val="left"/>
        <w:rPr>
          <w:color w:val="000000" w:themeColor="text1"/>
          <w:lang w:eastAsia="fr-FR"/>
        </w:rPr>
      </w:pPr>
      <w:r w:rsidRPr="00196801">
        <w:rPr>
          <w:b/>
          <w:color w:val="000000" w:themeColor="text1"/>
          <w:lang w:eastAsia="fr-FR"/>
        </w:rPr>
        <w:t>Important</w:t>
      </w:r>
      <w:r w:rsidRPr="00456450">
        <w:rPr>
          <w:color w:val="000000" w:themeColor="text1"/>
          <w:lang w:eastAsia="fr-FR"/>
        </w:rPr>
        <w:t>: this is something important</w:t>
      </w:r>
    </w:p>
    <w:p w14:paraId="5068ED19" w14:textId="77777777" w:rsidR="00C53CE7" w:rsidRPr="00456450" w:rsidRDefault="00C53CE7" w:rsidP="00C53CE7">
      <w:pPr>
        <w:pStyle w:val="ListParagraph"/>
        <w:numPr>
          <w:ilvl w:val="0"/>
          <w:numId w:val="3"/>
        </w:numPr>
        <w:spacing w:line="276" w:lineRule="auto"/>
        <w:ind w:left="1080"/>
        <w:jc w:val="left"/>
        <w:rPr>
          <w:color w:val="000000" w:themeColor="text1"/>
          <w:lang w:eastAsia="fr-FR"/>
        </w:rPr>
      </w:pPr>
      <w:r w:rsidRPr="00196801">
        <w:rPr>
          <w:b/>
          <w:color w:val="000000" w:themeColor="text1"/>
          <w:lang w:eastAsia="fr-FR"/>
        </w:rPr>
        <w:t>Note</w:t>
      </w:r>
      <w:r w:rsidRPr="00456450">
        <w:rPr>
          <w:color w:val="000000" w:themeColor="text1"/>
          <w:lang w:eastAsia="fr-FR"/>
        </w:rPr>
        <w:t>: this is just a note</w:t>
      </w:r>
    </w:p>
    <w:p w14:paraId="645CC181" w14:textId="77777777" w:rsidR="00C53CE7" w:rsidRPr="00456450" w:rsidRDefault="00C53CE7" w:rsidP="00C53CE7">
      <w:pPr>
        <w:pStyle w:val="ListParagraph"/>
        <w:numPr>
          <w:ilvl w:val="0"/>
          <w:numId w:val="3"/>
        </w:numPr>
        <w:spacing w:line="276" w:lineRule="auto"/>
        <w:ind w:left="1080"/>
        <w:jc w:val="left"/>
        <w:rPr>
          <w:color w:val="000000" w:themeColor="text1"/>
          <w:lang w:eastAsia="fr-FR"/>
        </w:rPr>
      </w:pPr>
      <w:r w:rsidRPr="00196801">
        <w:rPr>
          <w:b/>
          <w:color w:val="000000" w:themeColor="text1"/>
          <w:lang w:eastAsia="fr-FR"/>
        </w:rPr>
        <w:t>References</w:t>
      </w:r>
      <w:r w:rsidRPr="00456450">
        <w:rPr>
          <w:color w:val="000000" w:themeColor="text1"/>
          <w:lang w:eastAsia="fr-FR"/>
        </w:rPr>
        <w:t xml:space="preserve">: </w:t>
      </w:r>
    </w:p>
    <w:p w14:paraId="55786181" w14:textId="77777777" w:rsidR="00C53CE7" w:rsidRPr="00456450" w:rsidRDefault="00C53CE7" w:rsidP="00C53CE7">
      <w:pPr>
        <w:pStyle w:val="ListParagraph"/>
        <w:numPr>
          <w:ilvl w:val="0"/>
          <w:numId w:val="31"/>
        </w:numPr>
        <w:spacing w:line="276" w:lineRule="auto"/>
        <w:ind w:left="1440"/>
        <w:jc w:val="left"/>
        <w:rPr>
          <w:color w:val="000000" w:themeColor="text1"/>
        </w:rPr>
      </w:pPr>
      <w:r w:rsidRPr="00456450">
        <w:rPr>
          <w:color w:val="000000" w:themeColor="text1"/>
        </w:rPr>
        <w:t>a reference (bullet)</w:t>
      </w:r>
    </w:p>
    <w:p w14:paraId="0641846F" w14:textId="77777777" w:rsidR="00C53CE7" w:rsidRPr="00456450" w:rsidRDefault="00C53CE7" w:rsidP="00C53CE7">
      <w:pPr>
        <w:pStyle w:val="ListParagraph"/>
        <w:numPr>
          <w:ilvl w:val="0"/>
          <w:numId w:val="31"/>
        </w:numPr>
        <w:spacing w:line="276" w:lineRule="auto"/>
        <w:ind w:left="1440"/>
        <w:jc w:val="left"/>
        <w:rPr>
          <w:color w:val="000000" w:themeColor="text1"/>
        </w:rPr>
      </w:pPr>
      <w:r w:rsidRPr="00456450">
        <w:rPr>
          <w:color w:val="000000" w:themeColor="text1"/>
        </w:rPr>
        <w:t>another reference (bullet)</w:t>
      </w:r>
    </w:p>
    <w:p w14:paraId="1A823F63" w14:textId="77777777" w:rsidR="00C53CE7" w:rsidRPr="00456450" w:rsidRDefault="00C53CE7" w:rsidP="00C53CE7">
      <w:pPr>
        <w:pStyle w:val="ListParagraph"/>
        <w:numPr>
          <w:ilvl w:val="0"/>
          <w:numId w:val="3"/>
        </w:numPr>
        <w:spacing w:line="276" w:lineRule="auto"/>
        <w:ind w:left="1080"/>
        <w:jc w:val="left"/>
        <w:rPr>
          <w:color w:val="000000" w:themeColor="text1"/>
          <w:lang w:eastAsia="fr-FR"/>
        </w:rPr>
      </w:pPr>
      <w:r w:rsidRPr="00196801">
        <w:rPr>
          <w:b/>
          <w:color w:val="000000" w:themeColor="text1"/>
          <w:lang w:eastAsia="fr-FR"/>
        </w:rPr>
        <w:t>Challenge</w:t>
      </w:r>
      <w:r w:rsidRPr="00456450">
        <w:rPr>
          <w:color w:val="000000" w:themeColor="text1"/>
          <w:lang w:eastAsia="fr-FR"/>
        </w:rPr>
        <w:t>: define a challenge</w:t>
      </w:r>
    </w:p>
    <w:p w14:paraId="11C68120" w14:textId="77777777" w:rsidR="00C53CE7" w:rsidRPr="00196801" w:rsidRDefault="00C53CE7" w:rsidP="00196801">
      <w:pPr>
        <w:pStyle w:val="ListParagraph"/>
        <w:numPr>
          <w:ilvl w:val="1"/>
          <w:numId w:val="3"/>
        </w:numPr>
        <w:spacing w:line="276" w:lineRule="auto"/>
        <w:ind w:left="1080"/>
        <w:jc w:val="left"/>
        <w:rPr>
          <w:b/>
          <w:color w:val="000000" w:themeColor="text1"/>
          <w:lang w:eastAsia="fr-FR"/>
        </w:rPr>
      </w:pPr>
      <w:r w:rsidRPr="00196801">
        <w:rPr>
          <w:b/>
          <w:color w:val="000000" w:themeColor="text1"/>
          <w:lang w:eastAsia="fr-FR"/>
        </w:rPr>
        <w:t xml:space="preserve">Learning Issues: </w:t>
      </w:r>
    </w:p>
    <w:p w14:paraId="07545908" w14:textId="77777777" w:rsidR="00C53CE7" w:rsidRPr="00456450" w:rsidRDefault="00C53CE7" w:rsidP="00494D92">
      <w:pPr>
        <w:pStyle w:val="ListParagraph"/>
        <w:numPr>
          <w:ilvl w:val="0"/>
          <w:numId w:val="30"/>
        </w:numPr>
        <w:spacing w:line="276" w:lineRule="auto"/>
        <w:ind w:left="1440"/>
        <w:jc w:val="left"/>
        <w:rPr>
          <w:color w:val="000000" w:themeColor="text1"/>
          <w:lang w:eastAsia="fr-FR"/>
        </w:rPr>
      </w:pPr>
      <w:r w:rsidRPr="00456450">
        <w:rPr>
          <w:color w:val="000000" w:themeColor="text1"/>
          <w:lang w:eastAsia="fr-FR"/>
        </w:rPr>
        <w:t>a list item (bullets) of learning issues</w:t>
      </w:r>
    </w:p>
    <w:p w14:paraId="49E8486B" w14:textId="77777777" w:rsidR="00C53CE7" w:rsidRPr="00456450" w:rsidRDefault="00C53CE7" w:rsidP="00494D92">
      <w:pPr>
        <w:pStyle w:val="ListParagraph"/>
        <w:numPr>
          <w:ilvl w:val="0"/>
          <w:numId w:val="30"/>
        </w:numPr>
        <w:spacing w:line="276" w:lineRule="auto"/>
        <w:ind w:left="1440"/>
        <w:jc w:val="left"/>
        <w:rPr>
          <w:color w:val="000000" w:themeColor="text1"/>
          <w:lang w:eastAsia="fr-FR"/>
        </w:rPr>
      </w:pPr>
      <w:r w:rsidRPr="00456450">
        <w:rPr>
          <w:color w:val="000000" w:themeColor="text1"/>
          <w:lang w:eastAsia="fr-FR"/>
        </w:rPr>
        <w:t>another list item (bullets) of learning issues</w:t>
      </w:r>
    </w:p>
    <w:p w14:paraId="6F2F19C5" w14:textId="20BB9D2D" w:rsidR="00C53CE7" w:rsidRPr="00456450" w:rsidRDefault="00C53CE7" w:rsidP="00C53CE7">
      <w:pPr>
        <w:pStyle w:val="ListParagraph"/>
        <w:numPr>
          <w:ilvl w:val="0"/>
          <w:numId w:val="3"/>
        </w:numPr>
        <w:spacing w:line="276" w:lineRule="auto"/>
        <w:jc w:val="left"/>
        <w:rPr>
          <w:color w:val="000000" w:themeColor="text1"/>
          <w:lang w:eastAsia="fr-FR"/>
        </w:rPr>
      </w:pPr>
      <w:r w:rsidRPr="00456450">
        <w:rPr>
          <w:color w:val="000000" w:themeColor="text1"/>
          <w:lang w:eastAsia="fr-FR"/>
        </w:rPr>
        <w:t>Add a list of Authors, Editors, Reviewers</w:t>
      </w:r>
      <w:r w:rsidR="00494D92">
        <w:rPr>
          <w:color w:val="000000" w:themeColor="text1"/>
          <w:lang w:eastAsia="fr-FR"/>
        </w:rPr>
        <w:t>.</w:t>
      </w:r>
    </w:p>
    <w:p w14:paraId="7CFC7FCB" w14:textId="43AACB57" w:rsidR="00C53CE7" w:rsidRPr="00456450" w:rsidRDefault="00C53CE7" w:rsidP="00C53CE7">
      <w:pPr>
        <w:pStyle w:val="ListParagraph"/>
        <w:numPr>
          <w:ilvl w:val="0"/>
          <w:numId w:val="3"/>
        </w:numPr>
        <w:spacing w:line="276" w:lineRule="auto"/>
        <w:jc w:val="left"/>
        <w:rPr>
          <w:color w:val="000000" w:themeColor="text1"/>
          <w:lang w:eastAsia="fr-FR"/>
        </w:rPr>
      </w:pPr>
      <w:r w:rsidRPr="00456450">
        <w:rPr>
          <w:color w:val="000000" w:themeColor="text1"/>
          <w:lang w:eastAsia="fr-FR"/>
        </w:rPr>
        <w:t>Provide pictures, videos or other multimedia</w:t>
      </w:r>
      <w:r w:rsidR="00494D92">
        <w:rPr>
          <w:color w:val="000000" w:themeColor="text1"/>
          <w:lang w:eastAsia="fr-FR"/>
        </w:rPr>
        <w:t>.</w:t>
      </w:r>
    </w:p>
    <w:p w14:paraId="7DBF77DE" w14:textId="77777777" w:rsidR="00C53CE7" w:rsidRPr="00456450" w:rsidRDefault="00C53CE7" w:rsidP="00C53CE7">
      <w:pPr>
        <w:pStyle w:val="ListParagraph"/>
        <w:numPr>
          <w:ilvl w:val="0"/>
          <w:numId w:val="3"/>
        </w:numPr>
        <w:spacing w:line="276" w:lineRule="auto"/>
        <w:jc w:val="left"/>
        <w:rPr>
          <w:color w:val="000000" w:themeColor="text1"/>
          <w:lang w:eastAsia="fr-FR"/>
        </w:rPr>
      </w:pPr>
      <w:r w:rsidRPr="00456450">
        <w:rPr>
          <w:color w:val="000000" w:themeColor="text1"/>
          <w:lang w:eastAsia="fr-FR"/>
        </w:rPr>
        <w:t>Provide equations if needed (the eLearning team will transcript them in the proper format)</w:t>
      </w:r>
    </w:p>
    <w:p w14:paraId="356679DC" w14:textId="77777777" w:rsidR="00C53CE7" w:rsidRPr="00456450" w:rsidRDefault="00C53CE7" w:rsidP="00C53CE7">
      <w:pPr>
        <w:pStyle w:val="ListParagraph"/>
        <w:numPr>
          <w:ilvl w:val="0"/>
          <w:numId w:val="3"/>
        </w:numPr>
        <w:spacing w:line="276" w:lineRule="auto"/>
        <w:jc w:val="left"/>
        <w:rPr>
          <w:color w:val="000000" w:themeColor="text1"/>
          <w:lang w:eastAsia="fr-FR"/>
        </w:rPr>
      </w:pPr>
      <w:r w:rsidRPr="00456450">
        <w:rPr>
          <w:color w:val="000000" w:themeColor="text1"/>
          <w:lang w:eastAsia="fr-FR"/>
        </w:rPr>
        <w:t xml:space="preserve">Insert pictures in line with text. </w:t>
      </w:r>
    </w:p>
    <w:p w14:paraId="375DAA4A" w14:textId="77777777" w:rsidR="00C53CE7" w:rsidRPr="00456450" w:rsidRDefault="00C53CE7" w:rsidP="00C53CE7">
      <w:pPr>
        <w:pStyle w:val="ListParagraph"/>
        <w:numPr>
          <w:ilvl w:val="0"/>
          <w:numId w:val="3"/>
        </w:numPr>
        <w:spacing w:line="276" w:lineRule="auto"/>
        <w:jc w:val="left"/>
        <w:rPr>
          <w:color w:val="000000" w:themeColor="text1"/>
          <w:lang w:eastAsia="fr-FR"/>
        </w:rPr>
      </w:pPr>
      <w:r w:rsidRPr="00456450">
        <w:rPr>
          <w:color w:val="000000" w:themeColor="text1"/>
          <w:lang w:eastAsia="fr-FR"/>
        </w:rPr>
        <w:t>put versions of your document in the document name. e.g. trauma-nikolasstylianides-v1-11-12-2016.docx</w:t>
      </w:r>
    </w:p>
    <w:p w14:paraId="1F5AA9A8" w14:textId="77777777" w:rsidR="00C53CE7" w:rsidRPr="00456450" w:rsidRDefault="00C53CE7" w:rsidP="00C53CE7">
      <w:pPr>
        <w:pStyle w:val="ListParagraph"/>
        <w:numPr>
          <w:ilvl w:val="0"/>
          <w:numId w:val="3"/>
        </w:numPr>
        <w:spacing w:line="276" w:lineRule="auto"/>
        <w:jc w:val="left"/>
        <w:rPr>
          <w:color w:val="000000" w:themeColor="text1"/>
          <w:lang w:eastAsia="fr-FR"/>
        </w:rPr>
      </w:pPr>
      <w:r w:rsidRPr="00456450">
        <w:rPr>
          <w:color w:val="000000" w:themeColor="text1"/>
          <w:lang w:eastAsia="fr-FR"/>
        </w:rPr>
        <w:t>Use track changes carefully (if many people work on the same document at the same time it could get confusing)</w:t>
      </w:r>
    </w:p>
    <w:p w14:paraId="742B6486" w14:textId="77777777" w:rsidR="00C53CE7" w:rsidRPr="00456450" w:rsidRDefault="00C53CE7" w:rsidP="00C53CE7">
      <w:pPr>
        <w:spacing w:line="276" w:lineRule="auto"/>
        <w:jc w:val="left"/>
        <w:rPr>
          <w:color w:val="000000" w:themeColor="text1"/>
        </w:rPr>
      </w:pPr>
    </w:p>
    <w:p w14:paraId="3FBC685C" w14:textId="77777777" w:rsidR="00C53CE7" w:rsidRPr="00456450" w:rsidRDefault="00C53CE7" w:rsidP="00C53CE7">
      <w:pPr>
        <w:pStyle w:val="Heading3"/>
        <w:spacing w:line="276" w:lineRule="auto"/>
        <w:jc w:val="left"/>
        <w:rPr>
          <w:color w:val="000000" w:themeColor="text1"/>
        </w:rPr>
      </w:pPr>
      <w:bookmarkStart w:id="82" w:name="_Toc482347882"/>
      <w:r w:rsidRPr="00456450">
        <w:rPr>
          <w:color w:val="000000" w:themeColor="text1"/>
        </w:rPr>
        <w:t>What not to do</w:t>
      </w:r>
      <w:bookmarkEnd w:id="82"/>
    </w:p>
    <w:p w14:paraId="39FC58AE" w14:textId="77777777" w:rsidR="00C53CE7" w:rsidRPr="00A04396" w:rsidRDefault="00C53CE7" w:rsidP="00C53CE7">
      <w:pPr>
        <w:pStyle w:val="ListParagraph"/>
        <w:numPr>
          <w:ilvl w:val="0"/>
          <w:numId w:val="32"/>
        </w:numPr>
        <w:spacing w:line="276" w:lineRule="auto"/>
        <w:jc w:val="left"/>
        <w:rPr>
          <w:color w:val="000000" w:themeColor="text1"/>
        </w:rPr>
      </w:pPr>
      <w:r w:rsidRPr="00A04396">
        <w:rPr>
          <w:color w:val="000000" w:themeColor="text1"/>
        </w:rPr>
        <w:t>Do not change page size and margins</w:t>
      </w:r>
    </w:p>
    <w:p w14:paraId="20E2DB16" w14:textId="77777777" w:rsidR="00C53CE7" w:rsidRPr="00A04396" w:rsidRDefault="00C53CE7" w:rsidP="00C53CE7">
      <w:pPr>
        <w:pStyle w:val="ListParagraph"/>
        <w:numPr>
          <w:ilvl w:val="0"/>
          <w:numId w:val="32"/>
        </w:numPr>
        <w:spacing w:line="276" w:lineRule="auto"/>
        <w:jc w:val="left"/>
        <w:rPr>
          <w:color w:val="000000" w:themeColor="text1"/>
        </w:rPr>
      </w:pPr>
      <w:r w:rsidRPr="00A04396">
        <w:rPr>
          <w:color w:val="000000" w:themeColor="text1"/>
        </w:rPr>
        <w:t>Do not use Headers and Footers (no page numbering either)</w:t>
      </w:r>
    </w:p>
    <w:p w14:paraId="39FBA698" w14:textId="77777777" w:rsidR="00C53CE7" w:rsidRPr="00A04396" w:rsidRDefault="00C53CE7" w:rsidP="00C53CE7">
      <w:pPr>
        <w:pStyle w:val="ListParagraph"/>
        <w:numPr>
          <w:ilvl w:val="0"/>
          <w:numId w:val="32"/>
        </w:numPr>
        <w:spacing w:line="276" w:lineRule="auto"/>
        <w:jc w:val="left"/>
        <w:rPr>
          <w:color w:val="000000" w:themeColor="text1"/>
        </w:rPr>
      </w:pPr>
      <w:r w:rsidRPr="00A04396">
        <w:rPr>
          <w:color w:val="000000" w:themeColor="text1"/>
        </w:rPr>
        <w:t>Do not put footnotes or endnotes</w:t>
      </w:r>
    </w:p>
    <w:p w14:paraId="0632F9A0" w14:textId="77777777" w:rsidR="00C53CE7" w:rsidRPr="00A04396" w:rsidRDefault="00C53CE7" w:rsidP="00C53CE7">
      <w:pPr>
        <w:pStyle w:val="ListParagraph"/>
        <w:numPr>
          <w:ilvl w:val="0"/>
          <w:numId w:val="32"/>
        </w:numPr>
        <w:spacing w:line="276" w:lineRule="auto"/>
        <w:jc w:val="left"/>
        <w:rPr>
          <w:color w:val="000000" w:themeColor="text1"/>
        </w:rPr>
      </w:pPr>
      <w:r w:rsidRPr="00A04396">
        <w:rPr>
          <w:color w:val="000000" w:themeColor="text1"/>
        </w:rPr>
        <w:t>Do not put margin notes</w:t>
      </w:r>
    </w:p>
    <w:p w14:paraId="6C9F31E2" w14:textId="77777777" w:rsidR="00C53CE7" w:rsidRPr="00A04396" w:rsidRDefault="00C53CE7" w:rsidP="00C53CE7">
      <w:pPr>
        <w:pStyle w:val="ListParagraph"/>
        <w:numPr>
          <w:ilvl w:val="0"/>
          <w:numId w:val="32"/>
        </w:numPr>
        <w:spacing w:line="276" w:lineRule="auto"/>
        <w:jc w:val="left"/>
        <w:rPr>
          <w:color w:val="000000" w:themeColor="text1"/>
        </w:rPr>
      </w:pPr>
      <w:r w:rsidRPr="00A04396">
        <w:rPr>
          <w:color w:val="000000" w:themeColor="text1"/>
        </w:rPr>
        <w:t>Do not put tables of figure numbers manually</w:t>
      </w:r>
    </w:p>
    <w:p w14:paraId="3249A53C" w14:textId="77777777" w:rsidR="00C53CE7" w:rsidRPr="00456450" w:rsidRDefault="00C53CE7" w:rsidP="00C53CE7">
      <w:pPr>
        <w:pStyle w:val="ListParagraph"/>
        <w:numPr>
          <w:ilvl w:val="0"/>
          <w:numId w:val="32"/>
        </w:numPr>
        <w:spacing w:line="276" w:lineRule="auto"/>
        <w:jc w:val="left"/>
        <w:rPr>
          <w:b/>
          <w:color w:val="000000" w:themeColor="text1"/>
        </w:rPr>
      </w:pPr>
      <w:r w:rsidRPr="00A04396">
        <w:rPr>
          <w:color w:val="000000" w:themeColor="text1"/>
        </w:rPr>
        <w:t>Avoid frames</w:t>
      </w:r>
      <w:r w:rsidRPr="00456450">
        <w:rPr>
          <w:color w:val="000000" w:themeColor="text1"/>
        </w:rPr>
        <w:t>.</w:t>
      </w:r>
    </w:p>
    <w:p w14:paraId="4E54CBA2" w14:textId="77777777" w:rsidR="00C53CE7" w:rsidRPr="00B3012A" w:rsidRDefault="00C53CE7" w:rsidP="00C53CE7">
      <w:pPr>
        <w:pStyle w:val="Heading2"/>
      </w:pPr>
      <w:bookmarkStart w:id="83" w:name="_Toc482347883"/>
      <w:r w:rsidRPr="00B3012A">
        <w:t>Hints for word editing</w:t>
      </w:r>
      <w:bookmarkEnd w:id="83"/>
    </w:p>
    <w:p w14:paraId="2614E1B7" w14:textId="77777777" w:rsidR="00C53CE7" w:rsidRPr="00E4727B" w:rsidRDefault="00C53CE7" w:rsidP="00C53CE7">
      <w:pPr>
        <w:pStyle w:val="Heading3"/>
        <w:spacing w:line="276" w:lineRule="auto"/>
        <w:jc w:val="left"/>
      </w:pPr>
      <w:bookmarkStart w:id="84" w:name="_Toc482347884"/>
      <w:r w:rsidRPr="00E4727B">
        <w:t>Headings and subheadings</w:t>
      </w:r>
      <w:bookmarkEnd w:id="84"/>
    </w:p>
    <w:p w14:paraId="0A23F77C" w14:textId="77777777" w:rsidR="00C53CE7" w:rsidRPr="00E4727B" w:rsidRDefault="00C53CE7" w:rsidP="00C53CE7">
      <w:pPr>
        <w:spacing w:line="276" w:lineRule="auto"/>
        <w:jc w:val="left"/>
        <w:rPr>
          <w:noProof/>
        </w:rPr>
      </w:pPr>
      <w:r w:rsidRPr="00E4727B">
        <w:lastRenderedPageBreak/>
        <w:t>Use Word headings to structure your document. The document should be clearly structured and using headings allows easy production of Contents Tables which can be placed in the top of the document for easy navigation. Wiki courses will be composed of pages that will be grouped in Structures (like a book). Please use heading numbering (as in this document, i.e. 1.1, 1.2, 1.3, etc.) - this aids in chapter referencing and helps navigation.</w:t>
      </w:r>
    </w:p>
    <w:p w14:paraId="20DA06E6" w14:textId="77777777" w:rsidR="00C53CE7" w:rsidRPr="00E4727B" w:rsidRDefault="00C53CE7" w:rsidP="00C53CE7">
      <w:pPr>
        <w:spacing w:line="276" w:lineRule="auto"/>
        <w:jc w:val="left"/>
        <w:rPr>
          <w:noProof/>
        </w:rPr>
      </w:pPr>
    </w:p>
    <w:p w14:paraId="67475788" w14:textId="77777777" w:rsidR="00C53CE7" w:rsidRPr="00E4727B" w:rsidRDefault="00C53CE7" w:rsidP="00C53CE7">
      <w:pPr>
        <w:keepNext/>
        <w:spacing w:line="276" w:lineRule="auto"/>
        <w:jc w:val="left"/>
      </w:pPr>
      <w:r w:rsidRPr="00E4727B">
        <w:rPr>
          <w:noProof/>
        </w:rPr>
        <w:drawing>
          <wp:inline distT="0" distB="0" distL="0" distR="0" wp14:anchorId="583F63AC" wp14:editId="12DF9767">
            <wp:extent cx="2377893" cy="3117032"/>
            <wp:effectExtent l="0" t="0" r="0" b="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image1.png"/>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77893" cy="3117032"/>
                    </a:xfrm>
                    <a:prstGeom prst="rect">
                      <a:avLst/>
                    </a:prstGeom>
                    <a:ln w="12700" cap="flat">
                      <a:noFill/>
                      <a:miter lim="400000"/>
                    </a:ln>
                    <a:effectLst/>
                  </pic:spPr>
                </pic:pic>
              </a:graphicData>
            </a:graphic>
          </wp:inline>
        </w:drawing>
      </w:r>
    </w:p>
    <w:p w14:paraId="36F5DC2A" w14:textId="03812181" w:rsidR="00C53CE7" w:rsidRPr="00E4727B" w:rsidRDefault="00C53CE7" w:rsidP="00C53CE7">
      <w:pPr>
        <w:pStyle w:val="Caption"/>
        <w:spacing w:line="276" w:lineRule="auto"/>
        <w:jc w:val="left"/>
        <w:rPr>
          <w:lang w:val="en-GB"/>
        </w:rPr>
      </w:pPr>
      <w:r w:rsidRPr="00E4727B">
        <w:rPr>
          <w:lang w:val="en-GB"/>
        </w:rPr>
        <w:t xml:space="preserve">Figure </w:t>
      </w:r>
      <w:r w:rsidRPr="00E4727B">
        <w:rPr>
          <w:lang w:val="en-GB"/>
        </w:rPr>
        <w:fldChar w:fldCharType="begin"/>
      </w:r>
      <w:r w:rsidRPr="00E4727B">
        <w:rPr>
          <w:lang w:val="en-GB"/>
        </w:rPr>
        <w:instrText xml:space="preserve"> SEQ Figure \* ARABIC </w:instrText>
      </w:r>
      <w:r w:rsidRPr="00E4727B">
        <w:rPr>
          <w:lang w:val="en-GB"/>
        </w:rPr>
        <w:fldChar w:fldCharType="separate"/>
      </w:r>
      <w:r w:rsidR="001A4319">
        <w:rPr>
          <w:noProof/>
          <w:lang w:val="en-GB"/>
        </w:rPr>
        <w:t>3</w:t>
      </w:r>
      <w:r w:rsidRPr="00E4727B">
        <w:rPr>
          <w:lang w:val="en-GB"/>
        </w:rPr>
        <w:fldChar w:fldCharType="end"/>
      </w:r>
      <w:r w:rsidRPr="00E4727B">
        <w:rPr>
          <w:lang w:val="en-GB"/>
        </w:rPr>
        <w:t xml:space="preserve"> Document map feature</w:t>
      </w:r>
    </w:p>
    <w:p w14:paraId="110C1658" w14:textId="77777777" w:rsidR="00C53CE7" w:rsidRPr="00E4727B" w:rsidRDefault="00C53CE7" w:rsidP="00C53CE7">
      <w:pPr>
        <w:spacing w:line="276" w:lineRule="auto"/>
        <w:jc w:val="left"/>
      </w:pPr>
    </w:p>
    <w:p w14:paraId="06D562DA" w14:textId="77777777" w:rsidR="00C53CE7" w:rsidRDefault="00C53CE7" w:rsidP="00C53CE7">
      <w:pPr>
        <w:spacing w:line="276" w:lineRule="auto"/>
        <w:jc w:val="left"/>
      </w:pPr>
      <w:r w:rsidRPr="00E4727B">
        <w:t xml:space="preserve">Tip: Within Microsoft Word, use the </w:t>
      </w:r>
      <w:r w:rsidRPr="00E4727B">
        <w:rPr>
          <w:b/>
        </w:rPr>
        <w:t>document map feature</w:t>
      </w:r>
      <w:r w:rsidRPr="00E4727B">
        <w:t xml:space="preserve"> (</w:t>
      </w:r>
      <w:r w:rsidRPr="00E4727B">
        <w:rPr>
          <w:iCs/>
        </w:rPr>
        <w:t>View -&gt; Document Map</w:t>
      </w:r>
      <w:r w:rsidRPr="00E4727B">
        <w:t>) to switch on the navigation pane on the left side. This can help during document editing when using a structured format such as this.</w:t>
      </w:r>
    </w:p>
    <w:p w14:paraId="433E0748" w14:textId="77777777" w:rsidR="00C53CE7" w:rsidRPr="00E4727B" w:rsidRDefault="00C53CE7" w:rsidP="00C53CE7">
      <w:pPr>
        <w:spacing w:line="276" w:lineRule="auto"/>
        <w:jc w:val="left"/>
      </w:pPr>
    </w:p>
    <w:p w14:paraId="3DAA36F0" w14:textId="77777777" w:rsidR="00C53CE7" w:rsidRPr="00456450" w:rsidRDefault="00C53CE7" w:rsidP="00C53CE7">
      <w:pPr>
        <w:pStyle w:val="Heading3"/>
        <w:spacing w:line="276" w:lineRule="auto"/>
        <w:jc w:val="left"/>
        <w:rPr>
          <w:color w:val="000000" w:themeColor="text1"/>
        </w:rPr>
      </w:pPr>
      <w:bookmarkStart w:id="85" w:name="_Toc482347885"/>
      <w:r w:rsidRPr="00456450">
        <w:rPr>
          <w:color w:val="000000" w:themeColor="text1"/>
        </w:rPr>
        <w:t>Body</w:t>
      </w:r>
      <w:bookmarkEnd w:id="85"/>
    </w:p>
    <w:p w14:paraId="460A709A" w14:textId="77777777" w:rsidR="00C53CE7" w:rsidRPr="00456450" w:rsidRDefault="00C53CE7" w:rsidP="00C53CE7">
      <w:pPr>
        <w:spacing w:line="276" w:lineRule="auto"/>
        <w:jc w:val="left"/>
        <w:rPr>
          <w:color w:val="000000" w:themeColor="text1"/>
        </w:rPr>
      </w:pPr>
      <w:r w:rsidRPr="00456450">
        <w:rPr>
          <w:color w:val="000000" w:themeColor="text1"/>
        </w:rPr>
        <w:t>Do not use proprietary text formatting; always use the Normal style for general course text. Use labelling for important text.</w:t>
      </w:r>
    </w:p>
    <w:p w14:paraId="198E8E80" w14:textId="77777777" w:rsidR="00C53CE7" w:rsidRPr="00456450" w:rsidRDefault="00C53CE7" w:rsidP="00C53CE7">
      <w:pPr>
        <w:spacing w:line="276" w:lineRule="auto"/>
        <w:jc w:val="left"/>
        <w:rPr>
          <w:color w:val="000000" w:themeColor="text1"/>
        </w:rPr>
      </w:pPr>
    </w:p>
    <w:p w14:paraId="0CFD9414" w14:textId="77777777" w:rsidR="00C53CE7" w:rsidRPr="00456450" w:rsidRDefault="00C53CE7" w:rsidP="00C53CE7">
      <w:pPr>
        <w:spacing w:line="276" w:lineRule="auto"/>
        <w:jc w:val="left"/>
        <w:rPr>
          <w:color w:val="000000" w:themeColor="text1"/>
        </w:rPr>
      </w:pPr>
      <w:r w:rsidRPr="00456450">
        <w:rPr>
          <w:color w:val="000000" w:themeColor="text1"/>
        </w:rPr>
        <w:t xml:space="preserve">Labels: </w:t>
      </w:r>
    </w:p>
    <w:p w14:paraId="772672FE" w14:textId="77777777" w:rsidR="00C53CE7" w:rsidRPr="00196801" w:rsidRDefault="00C53CE7" w:rsidP="00C53CE7">
      <w:pPr>
        <w:pStyle w:val="ListParagraph"/>
        <w:numPr>
          <w:ilvl w:val="0"/>
          <w:numId w:val="33"/>
        </w:numPr>
        <w:spacing w:line="276" w:lineRule="auto"/>
        <w:jc w:val="left"/>
        <w:rPr>
          <w:b/>
          <w:color w:val="000000" w:themeColor="text1"/>
        </w:rPr>
      </w:pPr>
      <w:r w:rsidRPr="00196801">
        <w:rPr>
          <w:b/>
          <w:color w:val="000000" w:themeColor="text1"/>
        </w:rPr>
        <w:t>Note:</w:t>
      </w:r>
    </w:p>
    <w:p w14:paraId="19166F2A" w14:textId="77777777" w:rsidR="00C53CE7" w:rsidRPr="00196801" w:rsidRDefault="00C53CE7" w:rsidP="00C53CE7">
      <w:pPr>
        <w:pStyle w:val="ListParagraph"/>
        <w:numPr>
          <w:ilvl w:val="0"/>
          <w:numId w:val="33"/>
        </w:numPr>
        <w:spacing w:line="276" w:lineRule="auto"/>
        <w:jc w:val="left"/>
        <w:rPr>
          <w:b/>
          <w:color w:val="000000" w:themeColor="text1"/>
        </w:rPr>
      </w:pPr>
      <w:r w:rsidRPr="00196801">
        <w:rPr>
          <w:b/>
          <w:color w:val="000000" w:themeColor="text1"/>
        </w:rPr>
        <w:t>Important:</w:t>
      </w:r>
    </w:p>
    <w:p w14:paraId="0CB35F86" w14:textId="77777777" w:rsidR="00C53CE7" w:rsidRPr="00196801" w:rsidRDefault="00C53CE7" w:rsidP="00C53CE7">
      <w:pPr>
        <w:pStyle w:val="ListParagraph"/>
        <w:numPr>
          <w:ilvl w:val="0"/>
          <w:numId w:val="33"/>
        </w:numPr>
        <w:spacing w:line="276" w:lineRule="auto"/>
        <w:jc w:val="left"/>
        <w:rPr>
          <w:b/>
          <w:color w:val="000000" w:themeColor="text1"/>
        </w:rPr>
      </w:pPr>
      <w:r w:rsidRPr="00196801">
        <w:rPr>
          <w:b/>
          <w:color w:val="000000" w:themeColor="text1"/>
        </w:rPr>
        <w:t>Challenge:</w:t>
      </w:r>
    </w:p>
    <w:p w14:paraId="5864532C" w14:textId="77777777" w:rsidR="00C53CE7" w:rsidRPr="00196801" w:rsidRDefault="00C53CE7" w:rsidP="00C53CE7">
      <w:pPr>
        <w:pStyle w:val="ListParagraph"/>
        <w:numPr>
          <w:ilvl w:val="0"/>
          <w:numId w:val="33"/>
        </w:numPr>
        <w:spacing w:line="276" w:lineRule="auto"/>
        <w:jc w:val="left"/>
        <w:rPr>
          <w:b/>
          <w:color w:val="000000" w:themeColor="text1"/>
        </w:rPr>
      </w:pPr>
      <w:r w:rsidRPr="00196801">
        <w:rPr>
          <w:b/>
          <w:color w:val="000000" w:themeColor="text1"/>
        </w:rPr>
        <w:t>Learning Issues:</w:t>
      </w:r>
    </w:p>
    <w:p w14:paraId="1BD7A15E" w14:textId="77777777" w:rsidR="00C53CE7" w:rsidRPr="00456450" w:rsidRDefault="00C53CE7" w:rsidP="00C53CE7">
      <w:pPr>
        <w:pStyle w:val="ListParagraph"/>
        <w:numPr>
          <w:ilvl w:val="1"/>
          <w:numId w:val="33"/>
        </w:numPr>
        <w:spacing w:line="276" w:lineRule="auto"/>
        <w:jc w:val="left"/>
        <w:rPr>
          <w:color w:val="000000" w:themeColor="text1"/>
        </w:rPr>
      </w:pPr>
      <w:r w:rsidRPr="00456450">
        <w:rPr>
          <w:color w:val="000000" w:themeColor="text1"/>
        </w:rPr>
        <w:t>Followed by a bulleted list of issues</w:t>
      </w:r>
    </w:p>
    <w:p w14:paraId="3A565995" w14:textId="77777777" w:rsidR="00C53CE7" w:rsidRPr="00196801" w:rsidRDefault="00C53CE7" w:rsidP="00C53CE7">
      <w:pPr>
        <w:pStyle w:val="ListParagraph"/>
        <w:numPr>
          <w:ilvl w:val="0"/>
          <w:numId w:val="33"/>
        </w:numPr>
        <w:spacing w:line="276" w:lineRule="auto"/>
        <w:jc w:val="left"/>
        <w:rPr>
          <w:b/>
          <w:color w:val="000000" w:themeColor="text1"/>
        </w:rPr>
      </w:pPr>
      <w:r w:rsidRPr="00196801">
        <w:rPr>
          <w:b/>
          <w:color w:val="000000" w:themeColor="text1"/>
        </w:rPr>
        <w:t>References:</w:t>
      </w:r>
    </w:p>
    <w:p w14:paraId="1DB77914" w14:textId="77777777" w:rsidR="00C53CE7" w:rsidRPr="00456450" w:rsidRDefault="00C53CE7" w:rsidP="00C53CE7">
      <w:pPr>
        <w:pStyle w:val="ListParagraph"/>
        <w:numPr>
          <w:ilvl w:val="1"/>
          <w:numId w:val="33"/>
        </w:numPr>
        <w:spacing w:line="276" w:lineRule="auto"/>
        <w:jc w:val="left"/>
        <w:rPr>
          <w:color w:val="000000" w:themeColor="text1"/>
        </w:rPr>
      </w:pPr>
      <w:r w:rsidRPr="00456450">
        <w:rPr>
          <w:color w:val="000000" w:themeColor="text1"/>
        </w:rPr>
        <w:t>Followed by a bulleted list of references</w:t>
      </w:r>
    </w:p>
    <w:p w14:paraId="22ACC6D7" w14:textId="77777777" w:rsidR="00C53CE7" w:rsidRPr="00456450" w:rsidRDefault="00C53CE7" w:rsidP="00C53CE7">
      <w:pPr>
        <w:pStyle w:val="ListParagraph"/>
        <w:spacing w:line="276" w:lineRule="auto"/>
        <w:ind w:left="360"/>
        <w:jc w:val="left"/>
        <w:rPr>
          <w:color w:val="000000" w:themeColor="text1"/>
        </w:rPr>
      </w:pPr>
    </w:p>
    <w:p w14:paraId="5954E006" w14:textId="77777777" w:rsidR="00C53CE7" w:rsidRPr="00456450" w:rsidRDefault="00C53CE7" w:rsidP="00C53CE7">
      <w:pPr>
        <w:pStyle w:val="Heading3"/>
        <w:spacing w:line="276" w:lineRule="auto"/>
        <w:jc w:val="left"/>
        <w:rPr>
          <w:color w:val="000000" w:themeColor="text1"/>
        </w:rPr>
      </w:pPr>
      <w:bookmarkStart w:id="86" w:name="_Toc482347886"/>
      <w:r w:rsidRPr="00456450">
        <w:rPr>
          <w:color w:val="000000" w:themeColor="text1"/>
        </w:rPr>
        <w:t>Structure</w:t>
      </w:r>
      <w:bookmarkEnd w:id="86"/>
    </w:p>
    <w:p w14:paraId="28232FAE" w14:textId="77777777" w:rsidR="00C53CE7" w:rsidRPr="00456450" w:rsidRDefault="00C53CE7" w:rsidP="00C53CE7">
      <w:pPr>
        <w:spacing w:line="276" w:lineRule="auto"/>
        <w:jc w:val="left"/>
        <w:rPr>
          <w:color w:val="000000" w:themeColor="text1"/>
        </w:rPr>
      </w:pPr>
      <w:r w:rsidRPr="00456450">
        <w:rPr>
          <w:color w:val="000000" w:themeColor="text1"/>
        </w:rPr>
        <w:t>The document should be created using the following structure:</w:t>
      </w:r>
    </w:p>
    <w:p w14:paraId="68E8F675" w14:textId="77777777" w:rsidR="00C53CE7" w:rsidRPr="00456450" w:rsidRDefault="00C53CE7" w:rsidP="00C53CE7">
      <w:pPr>
        <w:spacing w:line="276" w:lineRule="auto"/>
        <w:jc w:val="left"/>
        <w:rPr>
          <w:color w:val="000000" w:themeColor="text1"/>
        </w:rPr>
      </w:pPr>
    </w:p>
    <w:p w14:paraId="38B838DC" w14:textId="77777777" w:rsidR="00494D92" w:rsidRDefault="00494D92">
      <w:pPr>
        <w:pBdr>
          <w:top w:val="nil"/>
          <w:left w:val="nil"/>
          <w:bottom w:val="nil"/>
          <w:right w:val="nil"/>
          <w:between w:val="nil"/>
          <w:bar w:val="nil"/>
        </w:pBdr>
        <w:spacing w:line="240" w:lineRule="auto"/>
        <w:jc w:val="left"/>
        <w:rPr>
          <w:rFonts w:ascii="Helvetica" w:eastAsia="Helvetica" w:hAnsi="Helvetica" w:cs="Helvetica"/>
          <w:bCs/>
          <w:color w:val="000000" w:themeColor="text1"/>
          <w:szCs w:val="20"/>
          <w:bdr w:val="nil"/>
          <w:lang w:eastAsia="en-US"/>
        </w:rPr>
      </w:pPr>
      <w:r>
        <w:rPr>
          <w:color w:val="000000" w:themeColor="text1"/>
        </w:rPr>
        <w:br w:type="page"/>
      </w:r>
    </w:p>
    <w:p w14:paraId="614D3E13" w14:textId="743998EA" w:rsidR="00C53CE7" w:rsidRPr="00456450" w:rsidRDefault="00C53CE7" w:rsidP="00C53CE7">
      <w:pPr>
        <w:pStyle w:val="Caption"/>
        <w:keepNext/>
        <w:spacing w:line="276" w:lineRule="auto"/>
        <w:jc w:val="left"/>
        <w:rPr>
          <w:color w:val="000000" w:themeColor="text1"/>
          <w:lang w:val="en-GB"/>
        </w:rPr>
      </w:pPr>
      <w:r w:rsidRPr="00456450">
        <w:rPr>
          <w:color w:val="000000" w:themeColor="text1"/>
          <w:lang w:val="en-GB"/>
        </w:rPr>
        <w:lastRenderedPageBreak/>
        <w:t xml:space="preserve">Table </w:t>
      </w:r>
      <w:r w:rsidRPr="00456450">
        <w:rPr>
          <w:color w:val="000000" w:themeColor="text1"/>
          <w:lang w:val="en-GB"/>
        </w:rPr>
        <w:fldChar w:fldCharType="begin"/>
      </w:r>
      <w:r w:rsidRPr="00456450">
        <w:rPr>
          <w:color w:val="000000" w:themeColor="text1"/>
          <w:lang w:val="en-GB"/>
        </w:rPr>
        <w:instrText xml:space="preserve"> SEQ Table \* ARABIC </w:instrText>
      </w:r>
      <w:r w:rsidRPr="00456450">
        <w:rPr>
          <w:color w:val="000000" w:themeColor="text1"/>
          <w:lang w:val="en-GB"/>
        </w:rPr>
        <w:fldChar w:fldCharType="separate"/>
      </w:r>
      <w:r w:rsidR="001A4319">
        <w:rPr>
          <w:noProof/>
          <w:color w:val="000000" w:themeColor="text1"/>
          <w:lang w:val="en-GB"/>
        </w:rPr>
        <w:t>1</w:t>
      </w:r>
      <w:r w:rsidRPr="00456450">
        <w:rPr>
          <w:noProof/>
          <w:color w:val="000000" w:themeColor="text1"/>
          <w:lang w:val="en-GB"/>
        </w:rPr>
        <w:fldChar w:fldCharType="end"/>
      </w:r>
      <w:r w:rsidRPr="00456450">
        <w:rPr>
          <w:color w:val="000000" w:themeColor="text1"/>
          <w:lang w:val="en-GB"/>
        </w:rPr>
        <w:t>: General document structure</w:t>
      </w:r>
    </w:p>
    <w:tbl>
      <w:tblPr>
        <w:tblStyle w:val="TableGrid"/>
        <w:tblW w:w="5000" w:type="pct"/>
        <w:tblLook w:val="04A0" w:firstRow="1" w:lastRow="0" w:firstColumn="1" w:lastColumn="0" w:noHBand="0" w:noVBand="1"/>
      </w:tblPr>
      <w:tblGrid>
        <w:gridCol w:w="2465"/>
        <w:gridCol w:w="7389"/>
      </w:tblGrid>
      <w:tr w:rsidR="00C53CE7" w:rsidRPr="00456450" w14:paraId="3BCF1917" w14:textId="77777777" w:rsidTr="003678DD">
        <w:tc>
          <w:tcPr>
            <w:tcW w:w="1251" w:type="pct"/>
          </w:tcPr>
          <w:p w14:paraId="6B5349E6" w14:textId="77777777" w:rsidR="00C53CE7" w:rsidRPr="00456450" w:rsidRDefault="00C53CE7" w:rsidP="003678DD">
            <w:pPr>
              <w:spacing w:line="276" w:lineRule="auto"/>
              <w:jc w:val="left"/>
              <w:rPr>
                <w:color w:val="000000" w:themeColor="text1"/>
              </w:rPr>
            </w:pPr>
            <w:r w:rsidRPr="00456450">
              <w:rPr>
                <w:color w:val="000000" w:themeColor="text1"/>
              </w:rPr>
              <w:t>PACT Module Title</w:t>
            </w:r>
          </w:p>
        </w:tc>
        <w:tc>
          <w:tcPr>
            <w:tcW w:w="3749" w:type="pct"/>
          </w:tcPr>
          <w:p w14:paraId="7546E514" w14:textId="77777777" w:rsidR="00C53CE7" w:rsidRPr="00456450" w:rsidRDefault="00C53CE7" w:rsidP="003678DD">
            <w:pPr>
              <w:spacing w:line="276" w:lineRule="auto"/>
              <w:jc w:val="left"/>
              <w:rPr>
                <w:color w:val="000000" w:themeColor="text1"/>
              </w:rPr>
            </w:pPr>
            <w:r w:rsidRPr="00456450">
              <w:rPr>
                <w:color w:val="000000" w:themeColor="text1"/>
              </w:rPr>
              <w:t>The title of the eModule and/or Course</w:t>
            </w:r>
          </w:p>
        </w:tc>
      </w:tr>
      <w:tr w:rsidR="00C53CE7" w:rsidRPr="00456450" w14:paraId="5B439892" w14:textId="77777777" w:rsidTr="003678DD">
        <w:tc>
          <w:tcPr>
            <w:tcW w:w="1251" w:type="pct"/>
          </w:tcPr>
          <w:p w14:paraId="130265B1" w14:textId="77777777" w:rsidR="00C53CE7" w:rsidRPr="00456450" w:rsidRDefault="00C53CE7" w:rsidP="003678DD">
            <w:pPr>
              <w:spacing w:line="276" w:lineRule="auto"/>
              <w:jc w:val="left"/>
              <w:rPr>
                <w:color w:val="000000" w:themeColor="text1"/>
              </w:rPr>
            </w:pPr>
            <w:r w:rsidRPr="00456450">
              <w:rPr>
                <w:color w:val="000000" w:themeColor="text1"/>
              </w:rPr>
              <w:t>Authors, Editors and Reviewers</w:t>
            </w:r>
          </w:p>
        </w:tc>
        <w:tc>
          <w:tcPr>
            <w:tcW w:w="3749" w:type="pct"/>
          </w:tcPr>
          <w:p w14:paraId="5E040513" w14:textId="77777777" w:rsidR="00C53CE7" w:rsidRPr="00456450" w:rsidRDefault="00C53CE7" w:rsidP="003678DD">
            <w:pPr>
              <w:spacing w:line="276" w:lineRule="auto"/>
              <w:jc w:val="left"/>
              <w:rPr>
                <w:color w:val="000000" w:themeColor="text1"/>
              </w:rPr>
            </w:pPr>
            <w:r w:rsidRPr="00456450">
              <w:rPr>
                <w:color w:val="000000" w:themeColor="text1"/>
              </w:rPr>
              <w:t>Bulleted lists</w:t>
            </w:r>
          </w:p>
        </w:tc>
      </w:tr>
      <w:tr w:rsidR="00C53CE7" w:rsidRPr="00456450" w14:paraId="25DE2F66" w14:textId="77777777" w:rsidTr="003678DD">
        <w:tc>
          <w:tcPr>
            <w:tcW w:w="1251" w:type="pct"/>
          </w:tcPr>
          <w:p w14:paraId="4B40FDBE" w14:textId="77777777" w:rsidR="00C53CE7" w:rsidRPr="00456450" w:rsidRDefault="00C53CE7" w:rsidP="003678DD">
            <w:pPr>
              <w:spacing w:line="276" w:lineRule="auto"/>
              <w:jc w:val="left"/>
              <w:rPr>
                <w:color w:val="000000" w:themeColor="text1"/>
              </w:rPr>
            </w:pPr>
            <w:r w:rsidRPr="00456450">
              <w:rPr>
                <w:color w:val="000000" w:themeColor="text1"/>
              </w:rPr>
              <w:t>Table of Contents</w:t>
            </w:r>
          </w:p>
        </w:tc>
        <w:tc>
          <w:tcPr>
            <w:tcW w:w="3749" w:type="pct"/>
          </w:tcPr>
          <w:p w14:paraId="175340A9" w14:textId="77777777" w:rsidR="00C53CE7" w:rsidRPr="00456450" w:rsidRDefault="00C53CE7" w:rsidP="003678DD">
            <w:pPr>
              <w:spacing w:line="276" w:lineRule="auto"/>
              <w:jc w:val="left"/>
              <w:rPr>
                <w:color w:val="000000" w:themeColor="text1"/>
              </w:rPr>
            </w:pPr>
            <w:r w:rsidRPr="00456450">
              <w:rPr>
                <w:color w:val="000000" w:themeColor="text1"/>
              </w:rPr>
              <w:t>Put a table of contents page (</w:t>
            </w:r>
            <w:r w:rsidRPr="00456450">
              <w:rPr>
                <w:i/>
                <w:iCs/>
                <w:color w:val="000000" w:themeColor="text1"/>
              </w:rPr>
              <w:t>References&gt;Table of Contents</w:t>
            </w:r>
            <w:r w:rsidRPr="00456450">
              <w:rPr>
                <w:color w:val="000000" w:themeColor="text1"/>
              </w:rPr>
              <w:t xml:space="preserve">) after the title page. </w:t>
            </w:r>
          </w:p>
          <w:p w14:paraId="6FE456AD" w14:textId="77777777" w:rsidR="00C53CE7" w:rsidRPr="00456450" w:rsidRDefault="00C53CE7" w:rsidP="003678DD">
            <w:pPr>
              <w:spacing w:line="276" w:lineRule="auto"/>
              <w:jc w:val="left"/>
              <w:rPr>
                <w:color w:val="000000" w:themeColor="text1"/>
              </w:rPr>
            </w:pPr>
            <w:r w:rsidRPr="00456450">
              <w:rPr>
                <w:color w:val="000000" w:themeColor="text1"/>
              </w:rPr>
              <w:t>Set Contents title in “Title” format to avoid it to be referenced as a document heading.</w:t>
            </w:r>
          </w:p>
        </w:tc>
      </w:tr>
      <w:tr w:rsidR="00C53CE7" w:rsidRPr="00456450" w14:paraId="34A10246" w14:textId="77777777" w:rsidTr="003678DD">
        <w:tc>
          <w:tcPr>
            <w:tcW w:w="1251" w:type="pct"/>
          </w:tcPr>
          <w:p w14:paraId="57CD1BF8" w14:textId="77777777" w:rsidR="00C53CE7" w:rsidRPr="00456450" w:rsidRDefault="00C53CE7" w:rsidP="003678DD">
            <w:pPr>
              <w:spacing w:line="276" w:lineRule="auto"/>
              <w:jc w:val="left"/>
              <w:rPr>
                <w:color w:val="000000" w:themeColor="text1"/>
              </w:rPr>
            </w:pPr>
            <w:r w:rsidRPr="00456450">
              <w:rPr>
                <w:color w:val="000000" w:themeColor="text1"/>
              </w:rPr>
              <w:t>Introduction</w:t>
            </w:r>
          </w:p>
          <w:p w14:paraId="72B6D09B" w14:textId="77777777" w:rsidR="00C53CE7" w:rsidRPr="00456450" w:rsidRDefault="00C53CE7" w:rsidP="003678DD">
            <w:pPr>
              <w:spacing w:line="276" w:lineRule="auto"/>
              <w:jc w:val="left"/>
              <w:rPr>
                <w:color w:val="000000" w:themeColor="text1"/>
              </w:rPr>
            </w:pPr>
          </w:p>
        </w:tc>
        <w:tc>
          <w:tcPr>
            <w:tcW w:w="3749" w:type="pct"/>
          </w:tcPr>
          <w:p w14:paraId="6A6DD081" w14:textId="77777777" w:rsidR="00C53CE7" w:rsidRPr="00456450" w:rsidRDefault="00C53CE7" w:rsidP="003678DD">
            <w:pPr>
              <w:pStyle w:val="ListParagraph"/>
              <w:numPr>
                <w:ilvl w:val="0"/>
                <w:numId w:val="12"/>
              </w:numPr>
              <w:spacing w:line="276" w:lineRule="auto"/>
              <w:jc w:val="left"/>
              <w:rPr>
                <w:color w:val="000000" w:themeColor="text1"/>
              </w:rPr>
            </w:pPr>
            <w:r w:rsidRPr="00456450">
              <w:rPr>
                <w:color w:val="000000" w:themeColor="text1"/>
              </w:rPr>
              <w:t>Executive summary</w:t>
            </w:r>
          </w:p>
          <w:p w14:paraId="11E4CAFE" w14:textId="77777777" w:rsidR="00C53CE7" w:rsidRPr="00456450" w:rsidRDefault="00C53CE7" w:rsidP="003678DD">
            <w:pPr>
              <w:pStyle w:val="ListParagraph"/>
              <w:numPr>
                <w:ilvl w:val="0"/>
                <w:numId w:val="12"/>
              </w:numPr>
              <w:spacing w:line="276" w:lineRule="auto"/>
              <w:jc w:val="left"/>
              <w:rPr>
                <w:color w:val="000000" w:themeColor="text1"/>
              </w:rPr>
            </w:pPr>
            <w:r w:rsidRPr="00456450">
              <w:rPr>
                <w:color w:val="000000" w:themeColor="text1"/>
              </w:rPr>
              <w:t>Learning objectives</w:t>
            </w:r>
          </w:p>
          <w:p w14:paraId="114C3BDB" w14:textId="77777777" w:rsidR="00C53CE7" w:rsidRPr="00456450" w:rsidRDefault="00C53CE7" w:rsidP="003678DD">
            <w:pPr>
              <w:spacing w:line="276" w:lineRule="auto"/>
              <w:jc w:val="left"/>
              <w:rPr>
                <w:color w:val="000000" w:themeColor="text1"/>
              </w:rPr>
            </w:pPr>
          </w:p>
        </w:tc>
      </w:tr>
      <w:tr w:rsidR="00C53CE7" w:rsidRPr="00456450" w14:paraId="1E078E4E" w14:textId="77777777" w:rsidTr="003678DD">
        <w:tc>
          <w:tcPr>
            <w:tcW w:w="1251" w:type="pct"/>
          </w:tcPr>
          <w:p w14:paraId="1FE0F65F" w14:textId="77777777" w:rsidR="00C53CE7" w:rsidRPr="00456450" w:rsidRDefault="00C53CE7" w:rsidP="003678DD">
            <w:pPr>
              <w:spacing w:line="276" w:lineRule="auto"/>
              <w:jc w:val="left"/>
              <w:rPr>
                <w:color w:val="000000" w:themeColor="text1"/>
              </w:rPr>
            </w:pPr>
            <w:r w:rsidRPr="00456450">
              <w:rPr>
                <w:color w:val="000000" w:themeColor="text1"/>
              </w:rPr>
              <w:t xml:space="preserve">Content </w:t>
            </w:r>
          </w:p>
        </w:tc>
        <w:tc>
          <w:tcPr>
            <w:tcW w:w="3749" w:type="pct"/>
          </w:tcPr>
          <w:p w14:paraId="1458642B" w14:textId="77777777" w:rsidR="00C53CE7" w:rsidRPr="00456450" w:rsidRDefault="00C53CE7" w:rsidP="003678DD">
            <w:pPr>
              <w:spacing w:line="276" w:lineRule="auto"/>
              <w:jc w:val="left"/>
              <w:rPr>
                <w:color w:val="000000" w:themeColor="text1"/>
              </w:rPr>
            </w:pPr>
            <w:r w:rsidRPr="00456450">
              <w:rPr>
                <w:color w:val="000000" w:themeColor="text1"/>
              </w:rPr>
              <w:t>Text in chapters and subchapters</w:t>
            </w:r>
          </w:p>
        </w:tc>
      </w:tr>
    </w:tbl>
    <w:p w14:paraId="22EB0128" w14:textId="77777777" w:rsidR="00C53CE7" w:rsidRPr="00456450" w:rsidRDefault="00C53CE7" w:rsidP="00C53CE7">
      <w:pPr>
        <w:spacing w:line="276" w:lineRule="auto"/>
        <w:jc w:val="left"/>
        <w:rPr>
          <w:color w:val="000000" w:themeColor="text1"/>
        </w:rPr>
      </w:pPr>
    </w:p>
    <w:p w14:paraId="5282663E" w14:textId="1027BE2D" w:rsidR="00591C5D" w:rsidRPr="00C53CE7" w:rsidRDefault="00591C5D" w:rsidP="00C53CE7">
      <w:pPr>
        <w:pStyle w:val="Heading2"/>
      </w:pPr>
      <w:bookmarkStart w:id="87" w:name="_Toc482347887"/>
      <w:r w:rsidRPr="00C53CE7">
        <w:t>Front page</w:t>
      </w:r>
      <w:bookmarkEnd w:id="87"/>
    </w:p>
    <w:p w14:paraId="6F99447E" w14:textId="77777777" w:rsidR="00591C5D" w:rsidRPr="00E4727B" w:rsidRDefault="00591C5D" w:rsidP="00591C5D">
      <w:pPr>
        <w:spacing w:line="276" w:lineRule="auto"/>
        <w:jc w:val="left"/>
        <w:rPr>
          <w:color w:val="000000" w:themeColor="text1"/>
        </w:rPr>
      </w:pPr>
      <w:r w:rsidRPr="00E4727B">
        <w:rPr>
          <w:color w:val="000000" w:themeColor="text1"/>
        </w:rPr>
        <w:t xml:space="preserve">The </w:t>
      </w:r>
      <w:r>
        <w:rPr>
          <w:color w:val="000000" w:themeColor="text1"/>
        </w:rPr>
        <w:t>front page</w:t>
      </w:r>
      <w:r w:rsidRPr="00E4727B">
        <w:rPr>
          <w:color w:val="000000" w:themeColor="text1"/>
        </w:rPr>
        <w:t xml:space="preserve"> for each module should include the following standard information. </w:t>
      </w:r>
    </w:p>
    <w:p w14:paraId="65E58C28" w14:textId="77777777" w:rsidR="00591C5D" w:rsidRPr="00E4727B" w:rsidRDefault="00591C5D" w:rsidP="00591C5D">
      <w:pPr>
        <w:spacing w:line="276" w:lineRule="auto"/>
        <w:jc w:val="left"/>
        <w:rPr>
          <w:color w:val="000000" w:themeColor="text1"/>
        </w:rPr>
      </w:pPr>
    </w:p>
    <w:p w14:paraId="323EDA6F" w14:textId="77777777" w:rsidR="00591C5D" w:rsidRPr="00E4727B" w:rsidRDefault="00591C5D" w:rsidP="00591C5D">
      <w:pPr>
        <w:spacing w:line="276" w:lineRule="auto"/>
        <w:jc w:val="left"/>
        <w:rPr>
          <w:color w:val="0070C0"/>
        </w:rPr>
      </w:pPr>
      <w:r w:rsidRPr="00E4727B">
        <w:rPr>
          <w:b/>
          <w:color w:val="0070C0"/>
        </w:rPr>
        <w:t>An ESICM multidisciplinary distance learning programme for intensive care training</w:t>
      </w:r>
    </w:p>
    <w:p w14:paraId="304EB07D" w14:textId="77777777" w:rsidR="00591C5D" w:rsidRPr="00E4727B" w:rsidRDefault="00591C5D" w:rsidP="00591C5D">
      <w:pPr>
        <w:spacing w:line="276" w:lineRule="auto"/>
        <w:jc w:val="left"/>
        <w:rPr>
          <w:b/>
          <w:color w:val="0070C0"/>
        </w:rPr>
      </w:pPr>
      <w:r>
        <w:rPr>
          <w:b/>
          <w:color w:val="0070C0"/>
        </w:rPr>
        <w:t>[</w:t>
      </w:r>
      <w:r w:rsidRPr="00E4727B">
        <w:rPr>
          <w:b/>
          <w:color w:val="0070C0"/>
        </w:rPr>
        <w:t>Module title</w:t>
      </w:r>
      <w:r>
        <w:rPr>
          <w:b/>
          <w:color w:val="0070C0"/>
        </w:rPr>
        <w:t>]</w:t>
      </w:r>
    </w:p>
    <w:p w14:paraId="55D56EEB" w14:textId="77777777" w:rsidR="00591C5D" w:rsidRPr="00E4727B" w:rsidRDefault="00591C5D" w:rsidP="00591C5D">
      <w:pPr>
        <w:spacing w:line="276" w:lineRule="auto"/>
        <w:jc w:val="left"/>
        <w:rPr>
          <w:color w:val="0070C0"/>
        </w:rPr>
      </w:pPr>
    </w:p>
    <w:p w14:paraId="780D2075" w14:textId="77777777" w:rsidR="00591C5D" w:rsidRPr="00E4727B" w:rsidRDefault="00591C5D" w:rsidP="00591C5D">
      <w:pPr>
        <w:spacing w:line="276" w:lineRule="auto"/>
        <w:jc w:val="left"/>
        <w:rPr>
          <w:b/>
          <w:color w:val="0070C0"/>
        </w:rPr>
      </w:pPr>
      <w:r w:rsidRPr="00E4727B">
        <w:rPr>
          <w:b/>
          <w:color w:val="0070C0"/>
        </w:rPr>
        <w:t xml:space="preserve">Current status </w:t>
      </w:r>
      <w:r>
        <w:rPr>
          <w:b/>
          <w:color w:val="0070C0"/>
        </w:rPr>
        <w:t>[</w:t>
      </w:r>
      <w:r w:rsidRPr="00E4727B">
        <w:rPr>
          <w:b/>
          <w:color w:val="0070C0"/>
        </w:rPr>
        <w:t>xxxx</w:t>
      </w:r>
      <w:r>
        <w:rPr>
          <w:b/>
          <w:color w:val="0070C0"/>
        </w:rPr>
        <w:t>]</w:t>
      </w:r>
    </w:p>
    <w:p w14:paraId="2AA328B5" w14:textId="77777777" w:rsidR="00591C5D" w:rsidRPr="00E4727B" w:rsidRDefault="00591C5D" w:rsidP="00591C5D">
      <w:pPr>
        <w:spacing w:line="276" w:lineRule="auto"/>
        <w:jc w:val="left"/>
        <w:rPr>
          <w:color w:val="0070C0"/>
        </w:rPr>
      </w:pPr>
      <w:r w:rsidRPr="00E4727B">
        <w:rPr>
          <w:color w:val="0070C0"/>
        </w:rPr>
        <w:t>This module is updated and maintained by the [XXXX] section</w:t>
      </w:r>
    </w:p>
    <w:p w14:paraId="505D7980" w14:textId="77777777" w:rsidR="00591C5D" w:rsidRPr="00E4727B" w:rsidRDefault="00591C5D" w:rsidP="00591C5D">
      <w:pPr>
        <w:spacing w:line="276" w:lineRule="auto"/>
        <w:jc w:val="left"/>
        <w:rPr>
          <w:color w:val="0070C0"/>
        </w:rPr>
      </w:pPr>
      <w:r w:rsidRPr="00E4727B">
        <w:rPr>
          <w:color w:val="0070C0"/>
        </w:rPr>
        <w:t>Chairperson: [First name, last name, Town, Country]</w:t>
      </w:r>
    </w:p>
    <w:p w14:paraId="2D0B03DC" w14:textId="77777777" w:rsidR="00591C5D" w:rsidRPr="00E4727B" w:rsidRDefault="00591C5D" w:rsidP="00591C5D">
      <w:pPr>
        <w:spacing w:line="276" w:lineRule="auto"/>
        <w:jc w:val="left"/>
        <w:rPr>
          <w:color w:val="0070C0"/>
        </w:rPr>
      </w:pPr>
      <w:r w:rsidRPr="00E4727B">
        <w:rPr>
          <w:color w:val="0070C0"/>
        </w:rPr>
        <w:t>Deputy chairperson: [First name, last name, Town, Country]</w:t>
      </w:r>
    </w:p>
    <w:p w14:paraId="1A9FD907" w14:textId="77777777" w:rsidR="00591C5D" w:rsidRPr="00E4727B" w:rsidRDefault="00591C5D" w:rsidP="00591C5D">
      <w:pPr>
        <w:spacing w:line="276" w:lineRule="auto"/>
        <w:jc w:val="left"/>
        <w:rPr>
          <w:color w:val="0070C0"/>
        </w:rPr>
      </w:pPr>
    </w:p>
    <w:p w14:paraId="0155ADAD" w14:textId="77777777" w:rsidR="00591C5D" w:rsidRPr="00E4727B" w:rsidRDefault="00591C5D" w:rsidP="00591C5D">
      <w:pPr>
        <w:spacing w:line="276" w:lineRule="auto"/>
        <w:jc w:val="left"/>
        <w:rPr>
          <w:b/>
          <w:color w:val="0070C0"/>
        </w:rPr>
      </w:pPr>
      <w:r w:rsidRPr="00E4727B">
        <w:rPr>
          <w:b/>
          <w:color w:val="0070C0"/>
        </w:rPr>
        <w:t>First update</w:t>
      </w:r>
    </w:p>
    <w:p w14:paraId="4EF467F0" w14:textId="77777777" w:rsidR="00591C5D" w:rsidRPr="00E4727B" w:rsidRDefault="00591C5D" w:rsidP="00591C5D">
      <w:pPr>
        <w:spacing w:line="276" w:lineRule="auto"/>
        <w:jc w:val="left"/>
        <w:rPr>
          <w:b/>
          <w:color w:val="0070C0"/>
        </w:rPr>
      </w:pPr>
      <w:r w:rsidRPr="00E4727B">
        <w:rPr>
          <w:b/>
          <w:color w:val="0070C0"/>
        </w:rPr>
        <w:t>Module authors</w:t>
      </w:r>
    </w:p>
    <w:p w14:paraId="114454D5" w14:textId="77777777" w:rsidR="00591C5D" w:rsidRPr="00E4727B" w:rsidRDefault="00591C5D" w:rsidP="00591C5D">
      <w:pPr>
        <w:spacing w:line="276" w:lineRule="auto"/>
        <w:jc w:val="left"/>
        <w:rPr>
          <w:color w:val="0070C0"/>
        </w:rPr>
      </w:pPr>
      <w:r>
        <w:rPr>
          <w:color w:val="0070C0"/>
        </w:rPr>
        <w:t>[</w:t>
      </w:r>
      <w:r w:rsidRPr="00E4727B">
        <w:rPr>
          <w:color w:val="0070C0"/>
        </w:rPr>
        <w:t>Title, name, job title, institution</w:t>
      </w:r>
      <w:r>
        <w:rPr>
          <w:color w:val="0070C0"/>
        </w:rPr>
        <w:t>]</w:t>
      </w:r>
    </w:p>
    <w:p w14:paraId="05772AE0" w14:textId="77777777" w:rsidR="00591C5D" w:rsidRPr="00E4727B" w:rsidRDefault="00591C5D" w:rsidP="00591C5D">
      <w:pPr>
        <w:spacing w:line="276" w:lineRule="auto"/>
        <w:jc w:val="left"/>
        <w:rPr>
          <w:color w:val="0070C0"/>
        </w:rPr>
      </w:pPr>
      <w:r>
        <w:rPr>
          <w:color w:val="0070C0"/>
        </w:rPr>
        <w:t>[</w:t>
      </w:r>
      <w:r w:rsidRPr="00E4727B">
        <w:rPr>
          <w:color w:val="0070C0"/>
        </w:rPr>
        <w:t>Title, name, job title, institution</w:t>
      </w:r>
      <w:r>
        <w:rPr>
          <w:color w:val="0070C0"/>
        </w:rPr>
        <w:t>]</w:t>
      </w:r>
    </w:p>
    <w:p w14:paraId="47B48F64" w14:textId="77777777" w:rsidR="00591C5D" w:rsidRPr="00E4727B" w:rsidRDefault="00591C5D" w:rsidP="00591C5D">
      <w:pPr>
        <w:spacing w:line="276" w:lineRule="auto"/>
        <w:jc w:val="left"/>
        <w:rPr>
          <w:b/>
          <w:color w:val="0070C0"/>
        </w:rPr>
      </w:pPr>
    </w:p>
    <w:p w14:paraId="74EDDC1F" w14:textId="77777777" w:rsidR="00591C5D" w:rsidRPr="00E4727B" w:rsidRDefault="00591C5D" w:rsidP="00591C5D">
      <w:pPr>
        <w:spacing w:line="276" w:lineRule="auto"/>
        <w:jc w:val="left"/>
        <w:rPr>
          <w:b/>
          <w:color w:val="0070C0"/>
        </w:rPr>
      </w:pPr>
      <w:r w:rsidRPr="00E4727B">
        <w:rPr>
          <w:b/>
          <w:color w:val="0070C0"/>
        </w:rPr>
        <w:t>First edition</w:t>
      </w:r>
    </w:p>
    <w:p w14:paraId="64228792" w14:textId="77777777" w:rsidR="00591C5D" w:rsidRPr="00E4727B" w:rsidRDefault="00591C5D" w:rsidP="00591C5D">
      <w:pPr>
        <w:spacing w:line="276" w:lineRule="auto"/>
        <w:jc w:val="left"/>
        <w:rPr>
          <w:b/>
          <w:color w:val="0070C0"/>
        </w:rPr>
      </w:pPr>
      <w:r w:rsidRPr="00E4727B">
        <w:rPr>
          <w:b/>
          <w:color w:val="0070C0"/>
        </w:rPr>
        <w:t>Module authors</w:t>
      </w:r>
    </w:p>
    <w:p w14:paraId="1BB7E50D" w14:textId="77777777" w:rsidR="00591C5D" w:rsidRPr="00E4727B" w:rsidRDefault="00591C5D" w:rsidP="00591C5D">
      <w:pPr>
        <w:spacing w:line="276" w:lineRule="auto"/>
        <w:jc w:val="left"/>
        <w:rPr>
          <w:color w:val="0070C0"/>
        </w:rPr>
      </w:pPr>
      <w:r>
        <w:rPr>
          <w:color w:val="0070C0"/>
        </w:rPr>
        <w:t>[</w:t>
      </w:r>
      <w:r w:rsidRPr="00E4727B">
        <w:rPr>
          <w:color w:val="0070C0"/>
        </w:rPr>
        <w:t>Title, name, job title, institution</w:t>
      </w:r>
      <w:r>
        <w:rPr>
          <w:color w:val="0070C0"/>
        </w:rPr>
        <w:t>]</w:t>
      </w:r>
    </w:p>
    <w:p w14:paraId="78DAE49B" w14:textId="77777777" w:rsidR="00591C5D" w:rsidRPr="00E4727B" w:rsidRDefault="00591C5D" w:rsidP="00591C5D">
      <w:pPr>
        <w:spacing w:line="276" w:lineRule="auto"/>
        <w:jc w:val="left"/>
        <w:rPr>
          <w:color w:val="0070C0"/>
        </w:rPr>
      </w:pPr>
      <w:r>
        <w:rPr>
          <w:color w:val="0070C0"/>
        </w:rPr>
        <w:t>[</w:t>
      </w:r>
      <w:r w:rsidRPr="00E4727B">
        <w:rPr>
          <w:color w:val="0070C0"/>
        </w:rPr>
        <w:t>Title, name, job title, institution</w:t>
      </w:r>
      <w:r>
        <w:rPr>
          <w:color w:val="0070C0"/>
        </w:rPr>
        <w:t>]</w:t>
      </w:r>
    </w:p>
    <w:p w14:paraId="00811A0E" w14:textId="77777777" w:rsidR="00591C5D" w:rsidRPr="00E4727B" w:rsidRDefault="00591C5D" w:rsidP="00591C5D">
      <w:pPr>
        <w:spacing w:line="276" w:lineRule="auto"/>
        <w:jc w:val="left"/>
        <w:rPr>
          <w:b/>
          <w:color w:val="0070C0"/>
        </w:rPr>
      </w:pPr>
    </w:p>
    <w:p w14:paraId="73D1356B" w14:textId="77777777" w:rsidR="00591C5D" w:rsidRPr="00E4727B" w:rsidRDefault="00591C5D" w:rsidP="00591C5D">
      <w:pPr>
        <w:spacing w:line="276" w:lineRule="auto"/>
        <w:jc w:val="left"/>
        <w:rPr>
          <w:b/>
          <w:color w:val="0070C0"/>
        </w:rPr>
      </w:pPr>
      <w:r w:rsidRPr="00E4727B">
        <w:rPr>
          <w:b/>
          <w:color w:val="0070C0"/>
        </w:rPr>
        <w:t>Reviewers</w:t>
      </w:r>
    </w:p>
    <w:p w14:paraId="3BFB3BC4" w14:textId="77777777" w:rsidR="00591C5D" w:rsidRPr="00E4727B" w:rsidRDefault="00591C5D" w:rsidP="00591C5D">
      <w:pPr>
        <w:spacing w:line="276" w:lineRule="auto"/>
        <w:jc w:val="left"/>
        <w:rPr>
          <w:color w:val="0070C0"/>
        </w:rPr>
      </w:pPr>
      <w:r>
        <w:rPr>
          <w:color w:val="0070C0"/>
        </w:rPr>
        <w:t>[</w:t>
      </w:r>
      <w:r w:rsidRPr="00E4727B">
        <w:rPr>
          <w:color w:val="0070C0"/>
        </w:rPr>
        <w:t>Title, name, job title, institution</w:t>
      </w:r>
      <w:r>
        <w:rPr>
          <w:color w:val="0070C0"/>
        </w:rPr>
        <w:t>]</w:t>
      </w:r>
    </w:p>
    <w:p w14:paraId="303090D1" w14:textId="77777777" w:rsidR="00591C5D" w:rsidRPr="00E4727B" w:rsidRDefault="00591C5D" w:rsidP="00591C5D">
      <w:pPr>
        <w:spacing w:line="276" w:lineRule="auto"/>
        <w:jc w:val="left"/>
        <w:rPr>
          <w:color w:val="0070C0"/>
        </w:rPr>
      </w:pPr>
      <w:r>
        <w:rPr>
          <w:color w:val="0070C0"/>
        </w:rPr>
        <w:t>[</w:t>
      </w:r>
      <w:r w:rsidRPr="00E4727B">
        <w:rPr>
          <w:color w:val="0070C0"/>
        </w:rPr>
        <w:t>Title, name, job title, institution</w:t>
      </w:r>
      <w:r>
        <w:rPr>
          <w:color w:val="0070C0"/>
        </w:rPr>
        <w:t>]</w:t>
      </w:r>
    </w:p>
    <w:p w14:paraId="523067C2" w14:textId="77777777" w:rsidR="00591C5D" w:rsidRPr="00E4727B" w:rsidRDefault="00591C5D" w:rsidP="00591C5D">
      <w:pPr>
        <w:spacing w:line="276" w:lineRule="auto"/>
        <w:jc w:val="left"/>
        <w:rPr>
          <w:color w:val="0070C0"/>
        </w:rPr>
      </w:pPr>
    </w:p>
    <w:p w14:paraId="26096268" w14:textId="77777777" w:rsidR="00591C5D" w:rsidRPr="00E4727B" w:rsidRDefault="00591C5D" w:rsidP="00591C5D">
      <w:pPr>
        <w:spacing w:line="276" w:lineRule="auto"/>
        <w:jc w:val="left"/>
        <w:rPr>
          <w:b/>
          <w:color w:val="0070C0"/>
        </w:rPr>
      </w:pPr>
      <w:r w:rsidRPr="00E4727B">
        <w:rPr>
          <w:b/>
          <w:color w:val="0070C0"/>
        </w:rPr>
        <w:t>E-learning section reviewer</w:t>
      </w:r>
    </w:p>
    <w:p w14:paraId="5110FCF5" w14:textId="77777777" w:rsidR="00591C5D" w:rsidRPr="00E4727B" w:rsidRDefault="00591C5D" w:rsidP="00591C5D">
      <w:pPr>
        <w:spacing w:line="276" w:lineRule="auto"/>
        <w:jc w:val="left"/>
        <w:rPr>
          <w:color w:val="0070C0"/>
        </w:rPr>
      </w:pPr>
      <w:r>
        <w:rPr>
          <w:color w:val="0070C0"/>
        </w:rPr>
        <w:t>[</w:t>
      </w:r>
      <w:r w:rsidRPr="00E4727B">
        <w:rPr>
          <w:color w:val="0070C0"/>
        </w:rPr>
        <w:t>Title, name, job title, institution</w:t>
      </w:r>
      <w:r>
        <w:rPr>
          <w:color w:val="0070C0"/>
        </w:rPr>
        <w:t>]</w:t>
      </w:r>
    </w:p>
    <w:p w14:paraId="13C5204B" w14:textId="77777777" w:rsidR="00591C5D" w:rsidRPr="00E4727B" w:rsidRDefault="00591C5D" w:rsidP="00591C5D">
      <w:pPr>
        <w:spacing w:line="276" w:lineRule="auto"/>
        <w:jc w:val="left"/>
        <w:rPr>
          <w:color w:val="0070C0"/>
        </w:rPr>
      </w:pPr>
    </w:p>
    <w:p w14:paraId="0C749632" w14:textId="77777777" w:rsidR="00591C5D" w:rsidRPr="00E4727B" w:rsidRDefault="00591C5D" w:rsidP="00591C5D">
      <w:pPr>
        <w:spacing w:line="276" w:lineRule="auto"/>
        <w:jc w:val="left"/>
        <w:rPr>
          <w:b/>
          <w:color w:val="0070C0"/>
        </w:rPr>
      </w:pPr>
      <w:r w:rsidRPr="00E4727B">
        <w:rPr>
          <w:b/>
          <w:color w:val="0070C0"/>
        </w:rPr>
        <w:t>Medical Editor</w:t>
      </w:r>
    </w:p>
    <w:p w14:paraId="6FB2B16F" w14:textId="77777777" w:rsidR="00591C5D" w:rsidRPr="00E4727B" w:rsidRDefault="00591C5D" w:rsidP="00591C5D">
      <w:pPr>
        <w:spacing w:line="276" w:lineRule="auto"/>
        <w:jc w:val="left"/>
        <w:rPr>
          <w:color w:val="0070C0"/>
        </w:rPr>
      </w:pPr>
      <w:r>
        <w:rPr>
          <w:color w:val="0070C0"/>
        </w:rPr>
        <w:t>[</w:t>
      </w:r>
      <w:r w:rsidRPr="00E4727B">
        <w:rPr>
          <w:color w:val="0070C0"/>
        </w:rPr>
        <w:t>Title, name, institution</w:t>
      </w:r>
      <w:r>
        <w:rPr>
          <w:color w:val="0070C0"/>
        </w:rPr>
        <w:t>]</w:t>
      </w:r>
    </w:p>
    <w:p w14:paraId="354DF526" w14:textId="77777777" w:rsidR="00591C5D" w:rsidRPr="00E4727B" w:rsidRDefault="00591C5D" w:rsidP="00591C5D">
      <w:pPr>
        <w:spacing w:line="276" w:lineRule="auto"/>
        <w:jc w:val="left"/>
        <w:rPr>
          <w:color w:val="0070C0"/>
        </w:rPr>
      </w:pPr>
    </w:p>
    <w:p w14:paraId="0AC2762B" w14:textId="77777777" w:rsidR="00591C5D" w:rsidRPr="00E4727B" w:rsidRDefault="00591C5D" w:rsidP="00591C5D">
      <w:pPr>
        <w:spacing w:line="276" w:lineRule="auto"/>
        <w:jc w:val="left"/>
        <w:rPr>
          <w:b/>
          <w:color w:val="0070C0"/>
        </w:rPr>
      </w:pPr>
      <w:r w:rsidRPr="00E4727B">
        <w:rPr>
          <w:b/>
          <w:color w:val="0070C0"/>
        </w:rPr>
        <w:t>Medical Illustrator</w:t>
      </w:r>
    </w:p>
    <w:p w14:paraId="613C0E69" w14:textId="77777777" w:rsidR="00591C5D" w:rsidRPr="00E4727B" w:rsidRDefault="00591C5D" w:rsidP="00591C5D">
      <w:pPr>
        <w:spacing w:line="276" w:lineRule="auto"/>
        <w:jc w:val="left"/>
        <w:rPr>
          <w:color w:val="0070C0"/>
        </w:rPr>
      </w:pPr>
      <w:r>
        <w:rPr>
          <w:color w:val="0070C0"/>
        </w:rPr>
        <w:t>[</w:t>
      </w:r>
      <w:r w:rsidRPr="00E4727B">
        <w:rPr>
          <w:color w:val="0070C0"/>
        </w:rPr>
        <w:t>Title, name, institution</w:t>
      </w:r>
      <w:r>
        <w:rPr>
          <w:color w:val="0070C0"/>
        </w:rPr>
        <w:t>]</w:t>
      </w:r>
    </w:p>
    <w:p w14:paraId="5801B439" w14:textId="77777777" w:rsidR="00591C5D" w:rsidRPr="00E4727B" w:rsidRDefault="00591C5D" w:rsidP="00591C5D">
      <w:pPr>
        <w:spacing w:line="276" w:lineRule="auto"/>
        <w:jc w:val="left"/>
        <w:rPr>
          <w:color w:val="0070C0"/>
        </w:rPr>
      </w:pPr>
    </w:p>
    <w:p w14:paraId="546BE5FE" w14:textId="77777777" w:rsidR="00591C5D" w:rsidRPr="00E4727B" w:rsidRDefault="00591C5D" w:rsidP="00591C5D">
      <w:pPr>
        <w:spacing w:line="276" w:lineRule="auto"/>
        <w:jc w:val="left"/>
        <w:rPr>
          <w:b/>
          <w:color w:val="0070C0"/>
        </w:rPr>
      </w:pPr>
      <w:r w:rsidRPr="00E4727B">
        <w:rPr>
          <w:b/>
          <w:color w:val="0070C0"/>
        </w:rPr>
        <w:t>E-Learning Project Manager</w:t>
      </w:r>
    </w:p>
    <w:p w14:paraId="4A6321B5" w14:textId="77777777" w:rsidR="00591C5D" w:rsidRPr="00E4727B" w:rsidRDefault="00591C5D" w:rsidP="00591C5D">
      <w:pPr>
        <w:spacing w:line="276" w:lineRule="auto"/>
        <w:ind w:firstLine="720"/>
        <w:jc w:val="left"/>
        <w:rPr>
          <w:color w:val="0070C0"/>
        </w:rPr>
      </w:pPr>
      <w:r w:rsidRPr="00A92BB4">
        <w:rPr>
          <w:b/>
          <w:bCs/>
          <w:color w:val="0070C0"/>
        </w:rPr>
        <w:t>Estelle Flament</w:t>
      </w:r>
      <w:r w:rsidRPr="00A92BB4">
        <w:rPr>
          <w:b/>
          <w:color w:val="0070C0"/>
        </w:rPr>
        <w:t>, </w:t>
      </w:r>
      <w:r w:rsidRPr="00E4727B">
        <w:rPr>
          <w:i/>
          <w:iCs/>
          <w:color w:val="0070C0"/>
        </w:rPr>
        <w:t>ESICM</w:t>
      </w:r>
      <w:r w:rsidRPr="00E4727B">
        <w:rPr>
          <w:color w:val="0070C0"/>
        </w:rPr>
        <w:t>, </w:t>
      </w:r>
      <w:r w:rsidRPr="00E4727B">
        <w:rPr>
          <w:i/>
          <w:iCs/>
          <w:color w:val="0070C0"/>
        </w:rPr>
        <w:t>Brussels</w:t>
      </w:r>
      <w:r w:rsidRPr="00E4727B">
        <w:rPr>
          <w:color w:val="0070C0"/>
        </w:rPr>
        <w:t>, </w:t>
      </w:r>
      <w:r w:rsidRPr="00E4727B">
        <w:rPr>
          <w:i/>
          <w:iCs/>
          <w:color w:val="0070C0"/>
        </w:rPr>
        <w:t>Belgium</w:t>
      </w:r>
    </w:p>
    <w:p w14:paraId="5810EDD3" w14:textId="77777777" w:rsidR="00591C5D" w:rsidRPr="00E4727B" w:rsidRDefault="00591C5D" w:rsidP="00591C5D">
      <w:pPr>
        <w:spacing w:line="276" w:lineRule="auto"/>
        <w:jc w:val="left"/>
        <w:rPr>
          <w:color w:val="0070C0"/>
        </w:rPr>
      </w:pPr>
    </w:p>
    <w:p w14:paraId="1C80A606" w14:textId="77777777" w:rsidR="00591C5D" w:rsidRPr="00E4727B" w:rsidRDefault="00591C5D" w:rsidP="00591C5D">
      <w:pPr>
        <w:spacing w:line="276" w:lineRule="auto"/>
        <w:jc w:val="left"/>
        <w:rPr>
          <w:b/>
          <w:color w:val="0070C0"/>
        </w:rPr>
      </w:pPr>
      <w:r w:rsidRPr="00E4727B">
        <w:rPr>
          <w:b/>
          <w:color w:val="0070C0"/>
        </w:rPr>
        <w:t xml:space="preserve">E-learning Technical Manager </w:t>
      </w:r>
    </w:p>
    <w:p w14:paraId="0E6DFD03" w14:textId="77777777" w:rsidR="00591C5D" w:rsidRPr="00A92BB4" w:rsidRDefault="00591C5D" w:rsidP="00591C5D">
      <w:pPr>
        <w:spacing w:line="276" w:lineRule="auto"/>
        <w:jc w:val="left"/>
        <w:rPr>
          <w:b/>
          <w:color w:val="0070C0"/>
        </w:rPr>
      </w:pPr>
      <w:r w:rsidRPr="00E4727B">
        <w:rPr>
          <w:color w:val="0070C0"/>
        </w:rPr>
        <w:tab/>
      </w:r>
      <w:r w:rsidRPr="00A92BB4">
        <w:rPr>
          <w:b/>
          <w:iCs/>
          <w:color w:val="0070C0"/>
        </w:rPr>
        <w:t>Nikolas</w:t>
      </w:r>
      <w:r w:rsidRPr="00A92BB4">
        <w:rPr>
          <w:b/>
          <w:i/>
          <w:iCs/>
          <w:color w:val="0070C0"/>
        </w:rPr>
        <w:t>…</w:t>
      </w:r>
    </w:p>
    <w:p w14:paraId="2C9024D9" w14:textId="77777777" w:rsidR="00591C5D" w:rsidRPr="00E4727B" w:rsidRDefault="00591C5D" w:rsidP="00591C5D">
      <w:pPr>
        <w:spacing w:line="276" w:lineRule="auto"/>
        <w:jc w:val="left"/>
        <w:rPr>
          <w:color w:val="0070C0"/>
        </w:rPr>
      </w:pPr>
    </w:p>
    <w:p w14:paraId="30E25A9F" w14:textId="77777777" w:rsidR="00591C5D" w:rsidRPr="00E4727B" w:rsidRDefault="00591C5D" w:rsidP="00591C5D">
      <w:pPr>
        <w:spacing w:line="276" w:lineRule="auto"/>
        <w:jc w:val="left"/>
        <w:rPr>
          <w:b/>
          <w:color w:val="0070C0"/>
        </w:rPr>
      </w:pPr>
      <w:r w:rsidRPr="00E4727B">
        <w:rPr>
          <w:b/>
          <w:color w:val="0070C0"/>
        </w:rPr>
        <w:t>E-learning Chair/ Deputy Chair</w:t>
      </w:r>
    </w:p>
    <w:p w14:paraId="76BB4BAB" w14:textId="77777777" w:rsidR="00591C5D" w:rsidRPr="00A92BB4" w:rsidRDefault="00591C5D" w:rsidP="00591C5D">
      <w:pPr>
        <w:spacing w:line="276" w:lineRule="auto"/>
        <w:jc w:val="left"/>
        <w:rPr>
          <w:b/>
          <w:color w:val="0070C0"/>
        </w:rPr>
      </w:pPr>
      <w:r w:rsidRPr="00E4727B">
        <w:rPr>
          <w:color w:val="0070C0"/>
        </w:rPr>
        <w:tab/>
      </w:r>
      <w:r w:rsidRPr="00A92BB4">
        <w:rPr>
          <w:b/>
          <w:color w:val="0070C0"/>
        </w:rPr>
        <w:t>Kobus/Theo</w:t>
      </w:r>
    </w:p>
    <w:p w14:paraId="0A52CB05" w14:textId="77777777" w:rsidR="00591C5D" w:rsidRPr="00E4727B" w:rsidRDefault="00591C5D" w:rsidP="00591C5D">
      <w:pPr>
        <w:spacing w:line="276" w:lineRule="auto"/>
        <w:jc w:val="left"/>
        <w:rPr>
          <w:color w:val="0070C0"/>
        </w:rPr>
      </w:pPr>
    </w:p>
    <w:p w14:paraId="254347E0" w14:textId="77777777" w:rsidR="00591C5D" w:rsidRPr="00E4727B" w:rsidRDefault="00591C5D" w:rsidP="00591C5D">
      <w:pPr>
        <w:spacing w:line="276" w:lineRule="auto"/>
        <w:jc w:val="left"/>
        <w:rPr>
          <w:b/>
          <w:color w:val="0070C0"/>
        </w:rPr>
      </w:pPr>
      <w:r w:rsidRPr="00E4727B">
        <w:rPr>
          <w:b/>
          <w:color w:val="0070C0"/>
        </w:rPr>
        <w:t>Expiry date XXXX</w:t>
      </w:r>
    </w:p>
    <w:p w14:paraId="212913AD" w14:textId="77777777" w:rsidR="00591C5D" w:rsidRPr="00E4727B" w:rsidRDefault="00591C5D" w:rsidP="00591C5D">
      <w:pPr>
        <w:spacing w:line="276" w:lineRule="auto"/>
        <w:jc w:val="left"/>
        <w:rPr>
          <w:color w:val="0070C0"/>
        </w:rPr>
      </w:pPr>
    </w:p>
    <w:p w14:paraId="3FE48946" w14:textId="77777777" w:rsidR="00591C5D" w:rsidRPr="00E4727B" w:rsidRDefault="00591C5D" w:rsidP="00591C5D">
      <w:pPr>
        <w:spacing w:line="276" w:lineRule="auto"/>
        <w:jc w:val="left"/>
        <w:rPr>
          <w:b/>
          <w:color w:val="0070C0"/>
        </w:rPr>
      </w:pPr>
      <w:r w:rsidRPr="00E4727B">
        <w:rPr>
          <w:b/>
          <w:color w:val="0070C0"/>
        </w:rPr>
        <w:t>Learning objectives</w:t>
      </w:r>
    </w:p>
    <w:p w14:paraId="3D730976" w14:textId="77777777" w:rsidR="00591C5D" w:rsidRPr="00E4727B" w:rsidRDefault="00591C5D" w:rsidP="00591C5D">
      <w:pPr>
        <w:spacing w:line="276" w:lineRule="auto"/>
        <w:jc w:val="left"/>
        <w:rPr>
          <w:color w:val="0070C0"/>
        </w:rPr>
      </w:pPr>
      <w:r w:rsidRPr="00E4727B">
        <w:rPr>
          <w:color w:val="0070C0"/>
        </w:rPr>
        <w:t>After studying this module on bleeding and thrombosis in intensive care you should be able to:</w:t>
      </w:r>
    </w:p>
    <w:p w14:paraId="013ED534" w14:textId="77777777" w:rsidR="00591C5D" w:rsidRPr="00E4727B" w:rsidRDefault="00591C5D" w:rsidP="00591C5D">
      <w:pPr>
        <w:numPr>
          <w:ilvl w:val="0"/>
          <w:numId w:val="37"/>
        </w:numPr>
        <w:spacing w:line="276" w:lineRule="auto"/>
        <w:jc w:val="left"/>
        <w:rPr>
          <w:color w:val="0070C0"/>
        </w:rPr>
      </w:pPr>
      <w:r w:rsidRPr="00E4727B">
        <w:rPr>
          <w:color w:val="0070C0"/>
        </w:rPr>
        <w:t>Describe..</w:t>
      </w:r>
    </w:p>
    <w:p w14:paraId="6285DD7E" w14:textId="77777777" w:rsidR="00591C5D" w:rsidRPr="00E4727B" w:rsidRDefault="00591C5D" w:rsidP="00591C5D">
      <w:pPr>
        <w:numPr>
          <w:ilvl w:val="0"/>
          <w:numId w:val="37"/>
        </w:numPr>
        <w:spacing w:line="276" w:lineRule="auto"/>
        <w:jc w:val="left"/>
        <w:rPr>
          <w:color w:val="0070C0"/>
        </w:rPr>
      </w:pPr>
    </w:p>
    <w:p w14:paraId="448F0E0E" w14:textId="77777777" w:rsidR="00591C5D" w:rsidRPr="00E4727B" w:rsidRDefault="00591C5D" w:rsidP="00591C5D">
      <w:pPr>
        <w:spacing w:line="276" w:lineRule="auto"/>
        <w:jc w:val="left"/>
        <w:rPr>
          <w:color w:val="0070C0"/>
        </w:rPr>
      </w:pPr>
      <w:r w:rsidRPr="00E4727B">
        <w:rPr>
          <w:color w:val="0070C0"/>
        </w:rPr>
        <w:t xml:space="preserve"> </w:t>
      </w:r>
    </w:p>
    <w:p w14:paraId="3F1B07E0" w14:textId="77777777" w:rsidR="00591C5D" w:rsidRPr="00E4727B" w:rsidRDefault="00591C5D" w:rsidP="00591C5D">
      <w:pPr>
        <w:spacing w:line="276" w:lineRule="auto"/>
        <w:jc w:val="left"/>
        <w:rPr>
          <w:color w:val="0070C0"/>
        </w:rPr>
      </w:pPr>
      <w:r w:rsidRPr="00E4727B">
        <w:rPr>
          <w:color w:val="0070C0"/>
        </w:rPr>
        <w:t>COBATrICe competencies covered in this module</w:t>
      </w:r>
    </w:p>
    <w:p w14:paraId="0B09FF95" w14:textId="77777777" w:rsidR="00591C5D" w:rsidRPr="00E4727B" w:rsidRDefault="00591C5D" w:rsidP="00591C5D">
      <w:pPr>
        <w:spacing w:line="276" w:lineRule="auto"/>
        <w:jc w:val="left"/>
        <w:rPr>
          <w:color w:val="0070C0"/>
        </w:rPr>
      </w:pPr>
      <w:r w:rsidRPr="00E4727B">
        <w:rPr>
          <w:color w:val="0070C0"/>
        </w:rPr>
        <w:t>1. XXX</w:t>
      </w:r>
    </w:p>
    <w:p w14:paraId="199EBD7D" w14:textId="77777777" w:rsidR="00591C5D" w:rsidRPr="00E4727B" w:rsidRDefault="00591C5D" w:rsidP="00591C5D">
      <w:pPr>
        <w:spacing w:line="276" w:lineRule="auto"/>
        <w:jc w:val="left"/>
        <w:rPr>
          <w:color w:val="0070C0"/>
        </w:rPr>
      </w:pPr>
      <w:r w:rsidRPr="00E4727B">
        <w:rPr>
          <w:color w:val="0070C0"/>
        </w:rPr>
        <w:t>2. XXX</w:t>
      </w:r>
    </w:p>
    <w:p w14:paraId="79D82D63" w14:textId="77777777" w:rsidR="00591C5D" w:rsidRPr="00E4727B" w:rsidRDefault="00591C5D" w:rsidP="00591C5D">
      <w:pPr>
        <w:spacing w:line="276" w:lineRule="auto"/>
        <w:jc w:val="left"/>
        <w:rPr>
          <w:color w:val="0070C0"/>
        </w:rPr>
      </w:pPr>
    </w:p>
    <w:p w14:paraId="75522C04" w14:textId="77777777" w:rsidR="00591C5D" w:rsidRPr="00E4727B" w:rsidRDefault="00591C5D" w:rsidP="00591C5D">
      <w:pPr>
        <w:spacing w:line="276" w:lineRule="auto"/>
        <w:jc w:val="left"/>
        <w:rPr>
          <w:b/>
          <w:color w:val="0070C0"/>
        </w:rPr>
      </w:pPr>
      <w:r w:rsidRPr="00E4727B">
        <w:rPr>
          <w:b/>
          <w:color w:val="0070C0"/>
        </w:rPr>
        <w:t>Faculty disclosures</w:t>
      </w:r>
    </w:p>
    <w:p w14:paraId="6C6F9BCC" w14:textId="77777777" w:rsidR="00591C5D" w:rsidRPr="00E4727B" w:rsidRDefault="00591C5D" w:rsidP="00591C5D">
      <w:pPr>
        <w:spacing w:line="276" w:lineRule="auto"/>
        <w:jc w:val="left"/>
        <w:rPr>
          <w:b/>
          <w:color w:val="0070C0"/>
        </w:rPr>
      </w:pPr>
      <w:r w:rsidRPr="00E4727B">
        <w:rPr>
          <w:color w:val="0070C0"/>
        </w:rPr>
        <w:t>Dr X reports…</w:t>
      </w:r>
    </w:p>
    <w:p w14:paraId="10B8D52D" w14:textId="77777777" w:rsidR="00591C5D" w:rsidRPr="00E4727B" w:rsidRDefault="00591C5D" w:rsidP="00591C5D">
      <w:pPr>
        <w:spacing w:line="276" w:lineRule="auto"/>
        <w:jc w:val="left"/>
        <w:rPr>
          <w:b/>
          <w:color w:val="0070C0"/>
        </w:rPr>
      </w:pPr>
    </w:p>
    <w:p w14:paraId="1DD6E0C3" w14:textId="77777777" w:rsidR="00591C5D" w:rsidRPr="00E4727B" w:rsidRDefault="00591C5D" w:rsidP="00591C5D">
      <w:pPr>
        <w:spacing w:line="276" w:lineRule="auto"/>
        <w:jc w:val="left"/>
        <w:rPr>
          <w:b/>
          <w:color w:val="0070C0"/>
        </w:rPr>
      </w:pPr>
      <w:r w:rsidRPr="00E4727B">
        <w:rPr>
          <w:b/>
          <w:color w:val="0070C0"/>
        </w:rPr>
        <w:t>Author’s statement</w:t>
      </w:r>
    </w:p>
    <w:p w14:paraId="57796245" w14:textId="77777777" w:rsidR="00591C5D" w:rsidRPr="00E4727B" w:rsidRDefault="00591C5D" w:rsidP="00591C5D">
      <w:pPr>
        <w:spacing w:line="276" w:lineRule="auto"/>
        <w:jc w:val="left"/>
        <w:rPr>
          <w:color w:val="0070C0"/>
        </w:rPr>
      </w:pPr>
      <w:r w:rsidRPr="00E4727B">
        <w:rPr>
          <w:color w:val="0070C0"/>
        </w:rPr>
        <w:t>The current authors wish to acknowledge the efforts of the authors of the first edition of this online module. The initial module produced in …</w:t>
      </w:r>
    </w:p>
    <w:p w14:paraId="66BBCB34" w14:textId="77777777" w:rsidR="00591C5D" w:rsidRPr="00E4727B" w:rsidRDefault="00591C5D" w:rsidP="00591C5D">
      <w:pPr>
        <w:spacing w:line="276" w:lineRule="auto"/>
        <w:jc w:val="left"/>
        <w:rPr>
          <w:b/>
          <w:color w:val="0070C0"/>
        </w:rPr>
      </w:pPr>
    </w:p>
    <w:p w14:paraId="4D6F776F" w14:textId="77777777" w:rsidR="00591C5D" w:rsidRPr="00E4727B" w:rsidRDefault="00591C5D" w:rsidP="00591C5D">
      <w:pPr>
        <w:spacing w:line="276" w:lineRule="auto"/>
        <w:jc w:val="left"/>
        <w:rPr>
          <w:b/>
          <w:color w:val="0070C0"/>
        </w:rPr>
      </w:pPr>
      <w:r w:rsidRPr="00E4727B">
        <w:rPr>
          <w:b/>
          <w:color w:val="0070C0"/>
        </w:rPr>
        <w:t xml:space="preserve">DURATION XXX hours </w:t>
      </w:r>
    </w:p>
    <w:p w14:paraId="4845CC98" w14:textId="77777777" w:rsidR="00591C5D" w:rsidRPr="00E4727B" w:rsidRDefault="00591C5D" w:rsidP="00591C5D">
      <w:pPr>
        <w:spacing w:line="276" w:lineRule="auto"/>
        <w:jc w:val="left"/>
        <w:rPr>
          <w:color w:val="0070C0"/>
        </w:rPr>
      </w:pPr>
    </w:p>
    <w:p w14:paraId="38C6B2F1" w14:textId="77777777" w:rsidR="00591C5D" w:rsidRDefault="00591C5D" w:rsidP="00591C5D">
      <w:pPr>
        <w:spacing w:line="276" w:lineRule="auto"/>
        <w:jc w:val="left"/>
        <w:rPr>
          <w:color w:val="0070C0"/>
        </w:rPr>
      </w:pPr>
      <w:r w:rsidRPr="00E4727B">
        <w:rPr>
          <w:color w:val="0070C0"/>
        </w:rPr>
        <w:t>Copyright©2017 European Society of Intensive Care Medicine. All rights reserved.</w:t>
      </w:r>
    </w:p>
    <w:p w14:paraId="1704045A" w14:textId="77777777" w:rsidR="00D61614" w:rsidRDefault="00D61614">
      <w:pPr>
        <w:pBdr>
          <w:top w:val="nil"/>
          <w:left w:val="nil"/>
          <w:bottom w:val="nil"/>
          <w:right w:val="nil"/>
          <w:between w:val="nil"/>
          <w:bar w:val="nil"/>
        </w:pBdr>
        <w:spacing w:line="240" w:lineRule="auto"/>
        <w:jc w:val="left"/>
        <w:rPr>
          <w:rFonts w:cs="Arial"/>
          <w:b/>
          <w:bCs/>
          <w:sz w:val="28"/>
          <w:szCs w:val="34"/>
        </w:rPr>
      </w:pPr>
      <w:r>
        <w:br w:type="page"/>
      </w:r>
    </w:p>
    <w:p w14:paraId="7998356D" w14:textId="28351219" w:rsidR="00726926" w:rsidRPr="00B3012A" w:rsidRDefault="00726926" w:rsidP="00B3012A">
      <w:pPr>
        <w:pStyle w:val="Heading2"/>
      </w:pPr>
      <w:bookmarkStart w:id="88" w:name="_Toc482347888"/>
      <w:r w:rsidRPr="00B3012A">
        <w:lastRenderedPageBreak/>
        <w:t>English usage</w:t>
      </w:r>
      <w:bookmarkEnd w:id="78"/>
      <w:bookmarkEnd w:id="88"/>
    </w:p>
    <w:tbl>
      <w:tblPr>
        <w:tblStyle w:val="ListTable3-Accent11"/>
        <w:tblW w:w="5000" w:type="pct"/>
        <w:tblLook w:val="0480" w:firstRow="0" w:lastRow="0" w:firstColumn="1" w:lastColumn="0" w:noHBand="0" w:noVBand="1"/>
      </w:tblPr>
      <w:tblGrid>
        <w:gridCol w:w="2609"/>
        <w:gridCol w:w="7245"/>
      </w:tblGrid>
      <w:tr w:rsidR="00726926" w:rsidRPr="00E4727B" w14:paraId="6F307989"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5F468B42" w14:textId="77777777" w:rsidR="00726926" w:rsidRPr="00E4727B" w:rsidRDefault="00726926" w:rsidP="004953A8">
            <w:pPr>
              <w:spacing w:line="276" w:lineRule="auto"/>
              <w:jc w:val="left"/>
              <w:rPr>
                <w:rFonts w:cs="Arial"/>
                <w:color w:val="0070C0"/>
                <w:sz w:val="20"/>
                <w:szCs w:val="20"/>
              </w:rPr>
            </w:pPr>
            <w:r w:rsidRPr="00E4727B">
              <w:rPr>
                <w:rFonts w:cs="Arial"/>
                <w:color w:val="0070C0"/>
                <w:sz w:val="20"/>
                <w:szCs w:val="20"/>
              </w:rPr>
              <w:t>Spelling</w:t>
            </w:r>
          </w:p>
        </w:tc>
        <w:tc>
          <w:tcPr>
            <w:tcW w:w="3676" w:type="pct"/>
          </w:tcPr>
          <w:p w14:paraId="30595C23" w14:textId="77777777" w:rsidR="00726926" w:rsidRPr="00E4727B" w:rsidRDefault="00726926" w:rsidP="004953A8">
            <w:pPr>
              <w:spacing w:line="276" w:lineRule="auto"/>
              <w:jc w:val="left"/>
              <w:cnfStyle w:val="000000100000" w:firstRow="0" w:lastRow="0" w:firstColumn="0" w:lastColumn="0" w:oddVBand="0" w:evenVBand="0" w:oddHBand="1" w:evenHBand="0" w:firstRowFirstColumn="0" w:firstRowLastColumn="0" w:lastRowFirstColumn="0" w:lastRowLastColumn="0"/>
              <w:rPr>
                <w:rFonts w:cs="Arial"/>
                <w:b/>
                <w:sz w:val="20"/>
                <w:szCs w:val="20"/>
              </w:rPr>
            </w:pPr>
            <w:r w:rsidRPr="00E4727B">
              <w:rPr>
                <w:rFonts w:cs="Arial"/>
                <w:sz w:val="20"/>
                <w:szCs w:val="20"/>
              </w:rPr>
              <w:t>Oxford English Dictionary, s (not z) spelling</w:t>
            </w:r>
          </w:p>
        </w:tc>
      </w:tr>
      <w:tr w:rsidR="00726926" w:rsidRPr="00E4727B" w14:paraId="3C97786B"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31B38045" w14:textId="77777777" w:rsidR="00726926" w:rsidRPr="00E4727B" w:rsidRDefault="00726926" w:rsidP="004953A8">
            <w:pPr>
              <w:spacing w:line="276" w:lineRule="auto"/>
              <w:jc w:val="left"/>
              <w:rPr>
                <w:rFonts w:cs="Arial"/>
                <w:color w:val="0070C0"/>
                <w:sz w:val="20"/>
                <w:szCs w:val="20"/>
              </w:rPr>
            </w:pPr>
            <w:r w:rsidRPr="00E4727B">
              <w:rPr>
                <w:rFonts w:cs="Arial"/>
                <w:color w:val="0070C0"/>
                <w:sz w:val="20"/>
                <w:szCs w:val="20"/>
              </w:rPr>
              <w:t>Apostrophes</w:t>
            </w:r>
          </w:p>
        </w:tc>
        <w:tc>
          <w:tcPr>
            <w:tcW w:w="3676" w:type="pct"/>
          </w:tcPr>
          <w:p w14:paraId="4E4CA883"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1990s not 1990’s, CROs not CRO’s.</w:t>
            </w:r>
          </w:p>
          <w:p w14:paraId="6DE9946F"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 xml:space="preserve"> </w:t>
            </w:r>
          </w:p>
          <w:p w14:paraId="34F06747"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 xml:space="preserve">Use to show possession, e.g. In 3 weeks’ time, Dr Smith’s hotline presentation. </w:t>
            </w:r>
          </w:p>
          <w:p w14:paraId="05B6D980"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52C2BAA5"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Exception: ‘its’ does not have an apostrophe when indicating possession.</w:t>
            </w:r>
          </w:p>
          <w:p w14:paraId="137F4029"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13CD0DCF"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 xml:space="preserve">To indicate possession in a word that ends in ‘s’, add an apostrophe at the end of a word, e.g. Dr Mas’ paper was published in </w:t>
            </w:r>
            <w:r w:rsidRPr="00E4727B">
              <w:rPr>
                <w:rFonts w:cs="Arial"/>
                <w:i/>
                <w:sz w:val="20"/>
                <w:szCs w:val="20"/>
              </w:rPr>
              <w:t>Stroke</w:t>
            </w:r>
            <w:r w:rsidRPr="00E4727B">
              <w:rPr>
                <w:rFonts w:cs="Arial"/>
                <w:sz w:val="20"/>
                <w:szCs w:val="20"/>
              </w:rPr>
              <w:t>.</w:t>
            </w:r>
          </w:p>
        </w:tc>
      </w:tr>
      <w:tr w:rsidR="00726926" w:rsidRPr="00E4727B" w14:paraId="4C5CCE3A" w14:textId="77777777" w:rsidTr="00E8604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24" w:type="pct"/>
          </w:tcPr>
          <w:p w14:paraId="19F37FE2" w14:textId="77777777" w:rsidR="00726926" w:rsidRPr="00E4727B" w:rsidRDefault="00726926" w:rsidP="004953A8">
            <w:pPr>
              <w:spacing w:line="276" w:lineRule="auto"/>
              <w:jc w:val="left"/>
              <w:rPr>
                <w:rFonts w:cs="Arial"/>
                <w:color w:val="0070C0"/>
                <w:sz w:val="20"/>
                <w:szCs w:val="20"/>
                <w:lang w:eastAsia="fr-FR"/>
              </w:rPr>
            </w:pPr>
            <w:r w:rsidRPr="00E4727B">
              <w:rPr>
                <w:rFonts w:cs="Arial"/>
                <w:color w:val="0070C0"/>
                <w:sz w:val="20"/>
                <w:szCs w:val="20"/>
                <w:lang w:eastAsia="fr-FR"/>
              </w:rPr>
              <w:t>Headings</w:t>
            </w:r>
          </w:p>
        </w:tc>
        <w:tc>
          <w:tcPr>
            <w:tcW w:w="3676" w:type="pct"/>
          </w:tcPr>
          <w:p w14:paraId="2D7DC0DE" w14:textId="77777777" w:rsidR="00726926" w:rsidRPr="00E4727B" w:rsidRDefault="00726926" w:rsidP="004953A8">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lang w:eastAsia="fr-FR"/>
              </w:rPr>
            </w:pPr>
            <w:r w:rsidRPr="00E4727B">
              <w:rPr>
                <w:rFonts w:cs="Arial"/>
                <w:sz w:val="20"/>
                <w:szCs w:val="20"/>
                <w:lang w:eastAsia="fr-FR"/>
              </w:rPr>
              <w:t>Title Case</w:t>
            </w:r>
          </w:p>
        </w:tc>
      </w:tr>
      <w:tr w:rsidR="00726926" w:rsidRPr="00E4727B" w14:paraId="5326400A"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1F606F26"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Brackets</w:t>
            </w:r>
          </w:p>
        </w:tc>
        <w:tc>
          <w:tcPr>
            <w:tcW w:w="3676" w:type="pct"/>
          </w:tcPr>
          <w:p w14:paraId="5194C3BE"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lang w:eastAsia="fr-FR"/>
              </w:rPr>
            </w:pPr>
            <w:r w:rsidRPr="00E4727B">
              <w:rPr>
                <w:rFonts w:cs="Arial"/>
                <w:sz w:val="20"/>
                <w:szCs w:val="20"/>
              </w:rPr>
              <w:t>Use round brackets for most purposes; use square brackets within round brackets, e.g. (n=3075 [17.9%]).</w:t>
            </w:r>
          </w:p>
        </w:tc>
      </w:tr>
      <w:tr w:rsidR="00726926" w:rsidRPr="00E4727B" w14:paraId="173D9825"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7D73AEAC" w14:textId="77777777" w:rsidR="00726926" w:rsidRPr="00E4727B" w:rsidRDefault="00726926" w:rsidP="004953A8">
            <w:pPr>
              <w:spacing w:line="276" w:lineRule="auto"/>
              <w:ind w:right="-8"/>
              <w:jc w:val="left"/>
              <w:rPr>
                <w:rFonts w:cs="Arial"/>
                <w:color w:val="0070C0"/>
                <w:sz w:val="20"/>
                <w:szCs w:val="20"/>
                <w:lang w:eastAsia="fr-FR"/>
              </w:rPr>
            </w:pPr>
            <w:r w:rsidRPr="00E4727B">
              <w:rPr>
                <w:rFonts w:cs="Arial"/>
                <w:color w:val="0070C0"/>
                <w:sz w:val="20"/>
                <w:szCs w:val="20"/>
                <w:lang w:eastAsia="fr-FR"/>
              </w:rPr>
              <w:t>Commas</w:t>
            </w:r>
          </w:p>
        </w:tc>
        <w:tc>
          <w:tcPr>
            <w:tcW w:w="3676" w:type="pct"/>
          </w:tcPr>
          <w:p w14:paraId="5A010407" w14:textId="77777777" w:rsidR="00726926" w:rsidRPr="00E4727B" w:rsidRDefault="00726926" w:rsidP="004953A8">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lang w:eastAsia="fr-FR"/>
              </w:rPr>
            </w:pPr>
            <w:r w:rsidRPr="00E4727B">
              <w:rPr>
                <w:rFonts w:cs="Arial"/>
                <w:sz w:val="20"/>
                <w:szCs w:val="20"/>
                <w:lang w:eastAsia="fr-FR"/>
              </w:rPr>
              <w:t xml:space="preserve">Do NOT use the ‘Oxford’ comma. </w:t>
            </w:r>
            <w:r w:rsidRPr="00E4727B">
              <w:rPr>
                <w:rFonts w:cs="Arial"/>
                <w:sz w:val="20"/>
                <w:szCs w:val="20"/>
              </w:rPr>
              <w:t xml:space="preserve">The ‘Oxford comma’ is a final comma before ‘and’/’or’ in a list of items. </w:t>
            </w:r>
          </w:p>
          <w:p w14:paraId="74047102"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69704C37"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A series of three or more adjectives should be separated by commas if the order of the adjectives can be changed, e.g. A multicentre, randomized, double-blind, placebo-controlled study. However, if the adjectives combined are seen as one entity they should not be separated, e.g. The patient has chronic progressive multiple sclerosis.</w:t>
            </w:r>
          </w:p>
          <w:p w14:paraId="1428C8CD"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7BAC2CBF"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Separate digits with a comma to indicate place values beyond ten thousands, e.g. 12,345, 112,345, 1,123,456, but 1234 if only four digits.</w:t>
            </w:r>
          </w:p>
        </w:tc>
      </w:tr>
      <w:tr w:rsidR="00726926" w:rsidRPr="00E4727B" w14:paraId="2F33456E"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3102878D" w14:textId="77777777" w:rsidR="00726926" w:rsidRPr="00E4727B" w:rsidRDefault="00726926" w:rsidP="004953A8">
            <w:pPr>
              <w:spacing w:line="276" w:lineRule="auto"/>
              <w:jc w:val="left"/>
              <w:rPr>
                <w:rFonts w:cs="Arial"/>
                <w:color w:val="0070C0"/>
                <w:sz w:val="20"/>
                <w:szCs w:val="20"/>
              </w:rPr>
            </w:pPr>
            <w:r w:rsidRPr="00E4727B">
              <w:rPr>
                <w:rFonts w:cs="Arial"/>
                <w:color w:val="0070C0"/>
                <w:sz w:val="20"/>
                <w:szCs w:val="20"/>
              </w:rPr>
              <w:t>Hyphenation</w:t>
            </w:r>
          </w:p>
        </w:tc>
        <w:tc>
          <w:tcPr>
            <w:tcW w:w="3676" w:type="pct"/>
          </w:tcPr>
          <w:p w14:paraId="49170A55"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Where two words are used as an adjective, they should be hyphenated, e.g. long-term therapy, follow-up treatment, mild-to-moderate symptoms.</w:t>
            </w:r>
          </w:p>
          <w:p w14:paraId="13F43E1E"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1BFFB335"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In general, do not hyphenate prefixes and suffixes; close them up to their root words, e.g. preclinical, anticancer, prelaunch, intragroup.</w:t>
            </w:r>
          </w:p>
          <w:p w14:paraId="3B8AB579"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5360A5CB"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Hyphenate prefixes ending in the same vowel, e.g. anti-inflammatory, anti-infective, intra-abdominal, meta-analysis.</w:t>
            </w:r>
          </w:p>
          <w:p w14:paraId="3DC5377C"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51EE689D"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Use a hyphen after each component of an adjectival series, e.g. small- and medium-sized needles.</w:t>
            </w:r>
          </w:p>
          <w:p w14:paraId="42301D56"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4AE23EF6"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Use en rules rather than hyphens to indicate ranges in text, e.g. A dose of 15–20 mg.</w:t>
            </w:r>
          </w:p>
          <w:p w14:paraId="64965196"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75C4C8BF"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Hyphenate all noun-adjective compounds, e.g. clear-cut result, vascular-targeting agent.</w:t>
            </w:r>
          </w:p>
          <w:p w14:paraId="19563EC0"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1CB20CDD"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Hyphenate fractions, e.g. two-thirds.</w:t>
            </w:r>
          </w:p>
          <w:p w14:paraId="75A44E34"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3B590B84"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Hyphenate compound numeric combinations that are spelled out, e.g. twenty-five people withdrew from the trial.</w:t>
            </w:r>
          </w:p>
          <w:p w14:paraId="621B8CB6"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55F20014"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Ages as adjectives are hyphenated, e.g. 18-year-old students.</w:t>
            </w:r>
          </w:p>
          <w:p w14:paraId="3FF9D090"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6DC30139"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With age ranges, use 16- to 18-year-olds.</w:t>
            </w:r>
          </w:p>
          <w:p w14:paraId="6D12CA89"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04F0DA17"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Hyphenate side-effects.</w:t>
            </w:r>
          </w:p>
          <w:p w14:paraId="26EB629F"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726926" w:rsidRPr="00E4727B" w14:paraId="78A39927"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5CFB545E" w14:textId="77777777" w:rsidR="00726926" w:rsidRPr="00E4727B" w:rsidRDefault="00726926" w:rsidP="004953A8">
            <w:pPr>
              <w:spacing w:line="276" w:lineRule="auto"/>
              <w:jc w:val="left"/>
              <w:rPr>
                <w:rFonts w:cs="Arial"/>
                <w:color w:val="0070C0"/>
                <w:sz w:val="20"/>
                <w:szCs w:val="20"/>
              </w:rPr>
            </w:pPr>
            <w:r w:rsidRPr="00E4727B">
              <w:rPr>
                <w:rFonts w:cs="Arial"/>
                <w:color w:val="0070C0"/>
                <w:sz w:val="20"/>
                <w:szCs w:val="20"/>
              </w:rPr>
              <w:lastRenderedPageBreak/>
              <w:t>Bullet points</w:t>
            </w:r>
          </w:p>
        </w:tc>
        <w:tc>
          <w:tcPr>
            <w:tcW w:w="3676" w:type="pct"/>
          </w:tcPr>
          <w:p w14:paraId="30E077F6"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For lists, use a colon at the end of the introductory sentence and sentence case in bullets, with only a full stop at the end, e.g.</w:t>
            </w:r>
          </w:p>
          <w:p w14:paraId="2E66DBBB" w14:textId="77777777" w:rsidR="00726926" w:rsidRPr="00E4727B" w:rsidRDefault="00726926" w:rsidP="004953A8">
            <w:pPr>
              <w:spacing w:line="276" w:lineRule="auto"/>
              <w:ind w:left="567"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The key predictors of future cardiovascular events:</w:t>
            </w:r>
          </w:p>
          <w:p w14:paraId="3B0853B9" w14:textId="77777777" w:rsidR="00726926" w:rsidRPr="00E4727B" w:rsidRDefault="00726926" w:rsidP="004953A8">
            <w:pPr>
              <w:numPr>
                <w:ilvl w:val="0"/>
                <w:numId w:val="35"/>
              </w:numPr>
              <w:tabs>
                <w:tab w:val="clear" w:pos="1440"/>
                <w:tab w:val="num" w:pos="1134"/>
              </w:tabs>
              <w:spacing w:line="276" w:lineRule="auto"/>
              <w:ind w:left="851" w:right="-8" w:firstLine="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Traditional risk factors</w:t>
            </w:r>
          </w:p>
          <w:p w14:paraId="4980C24A" w14:textId="77777777" w:rsidR="00726926" w:rsidRPr="00E4727B" w:rsidRDefault="00726926" w:rsidP="004953A8">
            <w:pPr>
              <w:numPr>
                <w:ilvl w:val="0"/>
                <w:numId w:val="35"/>
              </w:numPr>
              <w:tabs>
                <w:tab w:val="clear" w:pos="1440"/>
                <w:tab w:val="num" w:pos="1134"/>
              </w:tabs>
              <w:spacing w:line="276" w:lineRule="auto"/>
              <w:ind w:left="851" w:right="-8" w:firstLine="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Cardiovascular disease burden</w:t>
            </w:r>
          </w:p>
          <w:p w14:paraId="6BAA61CE" w14:textId="77777777" w:rsidR="00726926" w:rsidRPr="00E4727B" w:rsidRDefault="00726926" w:rsidP="004953A8">
            <w:pPr>
              <w:numPr>
                <w:ilvl w:val="0"/>
                <w:numId w:val="35"/>
              </w:numPr>
              <w:tabs>
                <w:tab w:val="clear" w:pos="1440"/>
                <w:tab w:val="num" w:pos="1134"/>
              </w:tabs>
              <w:spacing w:line="276" w:lineRule="auto"/>
              <w:ind w:left="851" w:right="-8" w:firstLine="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Cardiovascular treatments.</w:t>
            </w:r>
          </w:p>
          <w:p w14:paraId="0276FC46"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29B8B437"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For bullets that are not lists, use a colon at the end of the introductory sentence, initial upper case for first word in bullets, with a full stop at the end of the last sentence, e.g.</w:t>
            </w:r>
          </w:p>
          <w:p w14:paraId="2DE670F5" w14:textId="77777777" w:rsidR="00726926" w:rsidRPr="00E4727B" w:rsidRDefault="00726926" w:rsidP="004953A8">
            <w:pPr>
              <w:spacing w:line="276" w:lineRule="auto"/>
              <w:ind w:left="567"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The conclusions of the one-year paper include the following:</w:t>
            </w:r>
          </w:p>
          <w:p w14:paraId="7C8842B6" w14:textId="77777777" w:rsidR="00726926" w:rsidRPr="00E4727B" w:rsidRDefault="00726926" w:rsidP="004953A8">
            <w:pPr>
              <w:numPr>
                <w:ilvl w:val="0"/>
                <w:numId w:val="35"/>
              </w:numPr>
              <w:tabs>
                <w:tab w:val="clear" w:pos="1440"/>
                <w:tab w:val="num" w:pos="1134"/>
              </w:tabs>
              <w:spacing w:line="276" w:lineRule="auto"/>
              <w:ind w:left="1134" w:right="-8" w:hanging="283"/>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Data provide insights into the understanding and evaluation of the real-world risk of atherothrombosis</w:t>
            </w:r>
          </w:p>
          <w:p w14:paraId="12744CE9" w14:textId="77777777" w:rsidR="00726926" w:rsidRPr="00E4727B" w:rsidRDefault="00726926" w:rsidP="004953A8">
            <w:pPr>
              <w:numPr>
                <w:ilvl w:val="0"/>
                <w:numId w:val="35"/>
              </w:numPr>
              <w:tabs>
                <w:tab w:val="clear" w:pos="1440"/>
                <w:tab w:val="num" w:pos="1134"/>
              </w:tabs>
              <w:spacing w:line="276" w:lineRule="auto"/>
              <w:ind w:left="1134" w:right="-8" w:hanging="283"/>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Compared with a history of disease in a single vascular bed, disease in more than one vascular bed (polyvascular) doubles the risk of a major cardiovascular event (cardiovascular death/myocardial infarction/stroke) or hospitalization within one year.</w:t>
            </w:r>
          </w:p>
          <w:p w14:paraId="12B745D0"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1BFDF4C3"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As per the main text, bullets should be left aligned.</w:t>
            </w:r>
          </w:p>
        </w:tc>
      </w:tr>
      <w:tr w:rsidR="00726926" w:rsidRPr="00E4727B" w14:paraId="42B8FE59"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373775D7"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Abbreviations</w:t>
            </w:r>
          </w:p>
          <w:p w14:paraId="65B07891" w14:textId="77777777" w:rsidR="00726926" w:rsidRPr="00E4727B" w:rsidRDefault="00726926" w:rsidP="004953A8">
            <w:pPr>
              <w:spacing w:line="276" w:lineRule="auto"/>
              <w:jc w:val="left"/>
              <w:rPr>
                <w:rFonts w:cs="Arial"/>
                <w:bCs w:val="0"/>
                <w:color w:val="0070C0"/>
                <w:sz w:val="20"/>
                <w:szCs w:val="20"/>
              </w:rPr>
            </w:pPr>
          </w:p>
        </w:tc>
        <w:tc>
          <w:tcPr>
            <w:tcW w:w="3676" w:type="pct"/>
          </w:tcPr>
          <w:p w14:paraId="3E0E4D1C"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Spell out in full rather than use abbreviations and acronyms in headings, unless this would make the heading overly long.</w:t>
            </w:r>
          </w:p>
          <w:p w14:paraId="45B0FD5E"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31F4E2F4"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 xml:space="preserve">Spell out abbreviations and acronyms at first mention </w:t>
            </w:r>
            <w:r w:rsidRPr="00E4727B">
              <w:rPr>
                <w:rFonts w:cs="Arial"/>
                <w:b/>
                <w:sz w:val="20"/>
                <w:szCs w:val="20"/>
              </w:rPr>
              <w:t>in each section</w:t>
            </w:r>
            <w:r w:rsidRPr="00E4727B">
              <w:rPr>
                <w:rFonts w:cs="Arial"/>
                <w:sz w:val="20"/>
                <w:szCs w:val="20"/>
              </w:rPr>
              <w:t xml:space="preserve"> of the document, i.e. coronary artery disease (CAD), </w:t>
            </w:r>
            <w:r w:rsidRPr="00E4727B">
              <w:rPr>
                <w:rFonts w:cs="Arial"/>
                <w:b/>
                <w:sz w:val="20"/>
                <w:szCs w:val="20"/>
              </w:rPr>
              <w:t>and in each Figure and Table</w:t>
            </w:r>
            <w:r w:rsidRPr="00E4727B">
              <w:rPr>
                <w:rFonts w:cs="Arial"/>
                <w:sz w:val="20"/>
                <w:szCs w:val="20"/>
              </w:rPr>
              <w:t xml:space="preserve">. After this, use the abbreviated version, i.e. CAD. </w:t>
            </w:r>
          </w:p>
          <w:p w14:paraId="1AB38262"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739DB7F9"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Abbreviate United States and United Kingdom only when used as adjectives, e.g. Thirty-five percent of the US population owns at least one computer.</w:t>
            </w:r>
          </w:p>
          <w:p w14:paraId="04A7CB83"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 xml:space="preserve"> </w:t>
            </w:r>
          </w:p>
          <w:p w14:paraId="34372467"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 xml:space="preserve">Open punctuation is the usual editing style, e.g. CAD, MRC, IV. </w:t>
            </w:r>
          </w:p>
          <w:p w14:paraId="427C45A8"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34890763" w14:textId="60AC4AC8"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In reference listings, abbreviate names of journals according to the National Library of Medicine (</w:t>
            </w:r>
            <w:hyperlink r:id="rId25" w:history="1">
              <w:r w:rsidRPr="00E4727B">
                <w:rPr>
                  <w:rFonts w:cs="Arial"/>
                  <w:color w:val="0000FF"/>
                  <w:sz w:val="20"/>
                  <w:szCs w:val="20"/>
                  <w:u w:val="single"/>
                </w:rPr>
                <w:t>www.ncbi.nlm.nih.gov</w:t>
              </w:r>
            </w:hyperlink>
            <w:r w:rsidRPr="00E4727B">
              <w:rPr>
                <w:rFonts w:cs="Arial"/>
                <w:sz w:val="20"/>
                <w:szCs w:val="20"/>
              </w:rPr>
              <w:t xml:space="preserve">). </w:t>
            </w:r>
          </w:p>
          <w:p w14:paraId="07ED3424"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31F5EE05"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 xml:space="preserve">Dr not Dr. </w:t>
            </w:r>
          </w:p>
        </w:tc>
      </w:tr>
      <w:tr w:rsidR="00726926" w:rsidRPr="00E4727B" w14:paraId="6FCE44F3"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4E026F94"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Colons</w:t>
            </w:r>
          </w:p>
        </w:tc>
        <w:tc>
          <w:tcPr>
            <w:tcW w:w="3676" w:type="pct"/>
          </w:tcPr>
          <w:p w14:paraId="4E7F5309"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 xml:space="preserve">Use before lists if they are preceded by a complete sentence, e.g. Treatment may include the following: aspirin and bed rest. </w:t>
            </w:r>
          </w:p>
          <w:p w14:paraId="05A16B0C"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1C94589E"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when abbreviating the word telephone, e.g. Tel:</w:t>
            </w:r>
          </w:p>
          <w:p w14:paraId="02187427"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7F2CABF8"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one space after a colon (and throughout text, i.e. no double spaces after a full stop).</w:t>
            </w:r>
          </w:p>
        </w:tc>
      </w:tr>
      <w:tr w:rsidR="00726926" w:rsidRPr="00E4727B" w14:paraId="6136296C"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573818C9"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Dates</w:t>
            </w:r>
          </w:p>
        </w:tc>
        <w:tc>
          <w:tcPr>
            <w:tcW w:w="3676" w:type="pct"/>
          </w:tcPr>
          <w:p w14:paraId="1E1BB043"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Use the following examples as a guide when writing out dates:</w:t>
            </w:r>
          </w:p>
          <w:p w14:paraId="2745BAA1" w14:textId="77777777" w:rsidR="00726926" w:rsidRPr="00E4727B" w:rsidRDefault="00726926" w:rsidP="004953A8">
            <w:pPr>
              <w:spacing w:line="276" w:lineRule="auto"/>
              <w:ind w:left="567"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On 4 August 1946 (day + month + year – no commas)</w:t>
            </w:r>
          </w:p>
          <w:p w14:paraId="3915867C" w14:textId="77777777" w:rsidR="00726926" w:rsidRPr="00E4727B" w:rsidRDefault="00726926" w:rsidP="004953A8">
            <w:pPr>
              <w:spacing w:line="276" w:lineRule="auto"/>
              <w:ind w:left="567"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From 4 to 8 August</w:t>
            </w:r>
          </w:p>
          <w:p w14:paraId="09D50E47" w14:textId="77777777" w:rsidR="00726926" w:rsidRPr="00E4727B" w:rsidRDefault="00726926" w:rsidP="004953A8">
            <w:pPr>
              <w:spacing w:line="276" w:lineRule="auto"/>
              <w:ind w:left="567"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1946–1950</w:t>
            </w:r>
          </w:p>
          <w:p w14:paraId="4D917B5B" w14:textId="77777777" w:rsidR="00726926" w:rsidRPr="00E4727B" w:rsidRDefault="00726926" w:rsidP="004953A8">
            <w:pPr>
              <w:spacing w:line="276" w:lineRule="auto"/>
              <w:ind w:left="567"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1900s, 1960s, 2000s, 2040s (no apostrophes).</w:t>
            </w:r>
          </w:p>
        </w:tc>
      </w:tr>
      <w:tr w:rsidR="00726926" w:rsidRPr="00E4727B" w14:paraId="28956508"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75E00C7E"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En rules</w:t>
            </w:r>
          </w:p>
        </w:tc>
        <w:tc>
          <w:tcPr>
            <w:tcW w:w="3676" w:type="pct"/>
          </w:tcPr>
          <w:p w14:paraId="2F4C2C12"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in ranges, in place of the word to, e.g. 1997–1998.</w:t>
            </w:r>
          </w:p>
          <w:p w14:paraId="18437067"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6E3BEC4B"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between two parameters, e.g. cost–benefit analysis, dose–response curve.</w:t>
            </w:r>
          </w:p>
          <w:p w14:paraId="0BE4E106"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66996CAF"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 xml:space="preserve">Use between two names, if they refer to different people, e.g. Epstein–Barr </w:t>
            </w:r>
            <w:r w:rsidRPr="00E4727B">
              <w:rPr>
                <w:rFonts w:cs="Arial"/>
                <w:sz w:val="20"/>
                <w:szCs w:val="20"/>
              </w:rPr>
              <w:lastRenderedPageBreak/>
              <w:t>virus (but not double-barrelled names, e.g. Mr Robert Smith-Jones).</w:t>
            </w:r>
          </w:p>
          <w:p w14:paraId="26EB56AF"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2D693AA3"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to provide a break or an aside in a sentence.</w:t>
            </w:r>
          </w:p>
          <w:p w14:paraId="38FB487F"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1B18FC57"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b/>
                <w:sz w:val="20"/>
                <w:szCs w:val="20"/>
              </w:rPr>
            </w:pPr>
            <w:r w:rsidRPr="00E4727B">
              <w:rPr>
                <w:rFonts w:cs="Arial"/>
                <w:sz w:val="20"/>
                <w:szCs w:val="20"/>
              </w:rPr>
              <w:t>Use to create a very clear clause in a crowded sentence.</w:t>
            </w:r>
          </w:p>
        </w:tc>
      </w:tr>
      <w:tr w:rsidR="00726926" w:rsidRPr="00E4727B" w14:paraId="2016387B"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0651AC11"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lastRenderedPageBreak/>
              <w:t>Foreign words</w:t>
            </w:r>
          </w:p>
          <w:p w14:paraId="0642B895" w14:textId="77777777" w:rsidR="00726926" w:rsidRPr="00E4727B" w:rsidRDefault="00726926" w:rsidP="004953A8">
            <w:pPr>
              <w:spacing w:line="276" w:lineRule="auto"/>
              <w:ind w:right="-8"/>
              <w:jc w:val="left"/>
              <w:rPr>
                <w:rFonts w:cs="Arial"/>
                <w:color w:val="0070C0"/>
                <w:sz w:val="20"/>
                <w:szCs w:val="20"/>
              </w:rPr>
            </w:pPr>
          </w:p>
        </w:tc>
        <w:tc>
          <w:tcPr>
            <w:tcW w:w="3676" w:type="pct"/>
          </w:tcPr>
          <w:p w14:paraId="48AFECA4"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b/>
                <w:sz w:val="20"/>
                <w:szCs w:val="20"/>
              </w:rPr>
            </w:pPr>
            <w:r w:rsidRPr="00E4727B">
              <w:rPr>
                <w:rFonts w:cs="Arial"/>
                <w:sz w:val="20"/>
                <w:szCs w:val="20"/>
              </w:rPr>
              <w:t>Italicize foreign words if used in the text unless a proper noun. Commonly used Latin words should be in plain type, e.g. de facto, pro rata, per se, in vivo, in vitro, et al.</w:t>
            </w:r>
          </w:p>
        </w:tc>
      </w:tr>
      <w:tr w:rsidR="00726926" w:rsidRPr="00E4727B" w14:paraId="29CC4CA2"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0F81858D"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Grammar</w:t>
            </w:r>
          </w:p>
          <w:p w14:paraId="76ED34E8" w14:textId="77777777" w:rsidR="00726926" w:rsidRPr="00E4727B" w:rsidRDefault="00726926" w:rsidP="004953A8">
            <w:pPr>
              <w:spacing w:line="276" w:lineRule="auto"/>
              <w:ind w:right="-8"/>
              <w:jc w:val="left"/>
              <w:rPr>
                <w:rFonts w:cs="Arial"/>
                <w:color w:val="0070C0"/>
                <w:sz w:val="20"/>
                <w:szCs w:val="20"/>
              </w:rPr>
            </w:pPr>
          </w:p>
        </w:tc>
        <w:tc>
          <w:tcPr>
            <w:tcW w:w="3676" w:type="pct"/>
          </w:tcPr>
          <w:p w14:paraId="05139B73"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Nouns and verbs should agree, e.g. The data are.., None is…</w:t>
            </w:r>
          </w:p>
          <w:p w14:paraId="5C3F454C"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02524922"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Organisations and groups of people take singular verbs, e.g. The government is…, The team has researched…</w:t>
            </w:r>
          </w:p>
        </w:tc>
      </w:tr>
      <w:tr w:rsidR="00726926" w:rsidRPr="00E4727B" w14:paraId="19D8A362"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1DA4ADEF"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Quotation marks</w:t>
            </w:r>
          </w:p>
        </w:tc>
        <w:tc>
          <w:tcPr>
            <w:tcW w:w="3676" w:type="pct"/>
          </w:tcPr>
          <w:p w14:paraId="51B17474"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Use single quotation marks for all quotes.</w:t>
            </w:r>
          </w:p>
          <w:p w14:paraId="1FCD5CAF"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2469778C"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If the quotation is a complete sentence, it should start with a capital letter and the punctuation (full stop or comma) at the end of the sentence lies within the end quotation.</w:t>
            </w:r>
          </w:p>
          <w:p w14:paraId="7D1C04C1"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36EF6A95"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 xml:space="preserve">The full stop is placed outside the end quotation mark for fragments of </w:t>
            </w:r>
            <w:r w:rsidRPr="00E4727B">
              <w:rPr>
                <w:rFonts w:cs="Arial"/>
                <w:sz w:val="20"/>
                <w:szCs w:val="20"/>
              </w:rPr>
              <w:br/>
              <w:t>quotes, e.g. The baseline paper concludes that ‘classic cardiovascular risk factors are consistent and common’.</w:t>
            </w:r>
            <w:r w:rsidRPr="00E4727B" w:rsidDel="00EF65C1">
              <w:rPr>
                <w:rFonts w:cs="Arial"/>
                <w:sz w:val="20"/>
                <w:szCs w:val="20"/>
              </w:rPr>
              <w:t xml:space="preserve"> </w:t>
            </w:r>
          </w:p>
        </w:tc>
      </w:tr>
      <w:tr w:rsidR="00726926" w:rsidRPr="00E4727B" w14:paraId="2035C962"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2700A47F"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Split infinitives</w:t>
            </w:r>
          </w:p>
        </w:tc>
        <w:tc>
          <w:tcPr>
            <w:tcW w:w="3676" w:type="pct"/>
          </w:tcPr>
          <w:p w14:paraId="5EB350F6"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b/>
                <w:sz w:val="20"/>
                <w:szCs w:val="20"/>
              </w:rPr>
            </w:pPr>
            <w:r w:rsidRPr="00E4727B">
              <w:rPr>
                <w:rFonts w:cs="Arial"/>
                <w:sz w:val="20"/>
                <w:szCs w:val="20"/>
              </w:rPr>
              <w:t>The marker ‘to’ is normally used before infinitives; e.g. He wanted to observe. A ‘split infinitive’ is a structure in which ‘to’ is separated from the rest of the infinitive by an adverb; e.g. He wanted to closely observe. Split infinitive structures are quite common in English, especially in an informal style and are acceptable.</w:t>
            </w:r>
          </w:p>
        </w:tc>
      </w:tr>
      <w:tr w:rsidR="00726926" w:rsidRPr="00E4727B" w14:paraId="1D17BACB"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4A7B6A2D"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Telephone and fax numbers</w:t>
            </w:r>
          </w:p>
          <w:p w14:paraId="7BA51550" w14:textId="77777777" w:rsidR="00726926" w:rsidRPr="00E4727B" w:rsidRDefault="00726926" w:rsidP="004953A8">
            <w:pPr>
              <w:spacing w:line="276" w:lineRule="auto"/>
              <w:ind w:right="-8"/>
              <w:jc w:val="left"/>
              <w:rPr>
                <w:rFonts w:cs="Arial"/>
                <w:color w:val="0070C0"/>
                <w:sz w:val="20"/>
                <w:szCs w:val="20"/>
              </w:rPr>
            </w:pPr>
          </w:p>
        </w:tc>
        <w:tc>
          <w:tcPr>
            <w:tcW w:w="3676" w:type="pct"/>
          </w:tcPr>
          <w:p w14:paraId="072F9D85"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International numbers, use ‘+’ followed by the country code and number, bracketing the ‘0’ of the area code, e.g. +44 (0)20 7123 4567.</w:t>
            </w:r>
          </w:p>
          <w:p w14:paraId="48BAA9BE"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3C0EC13B"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When listing a telephone number in contact details abbreviate to ‘Tel:’, e.g. Tel: +44 (0)20 7123 4567.</w:t>
            </w:r>
          </w:p>
        </w:tc>
      </w:tr>
      <w:tr w:rsidR="00726926" w:rsidRPr="00E4727B" w14:paraId="4C0CC4CB"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3265C6BA"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Time</w:t>
            </w:r>
          </w:p>
          <w:p w14:paraId="0585A444" w14:textId="77777777" w:rsidR="00726926" w:rsidRPr="00E4727B" w:rsidRDefault="00726926" w:rsidP="004953A8">
            <w:pPr>
              <w:spacing w:line="276" w:lineRule="auto"/>
              <w:ind w:right="-8"/>
              <w:jc w:val="left"/>
              <w:rPr>
                <w:rFonts w:cs="Arial"/>
                <w:color w:val="0070C0"/>
                <w:sz w:val="20"/>
                <w:szCs w:val="20"/>
              </w:rPr>
            </w:pPr>
          </w:p>
        </w:tc>
        <w:tc>
          <w:tcPr>
            <w:tcW w:w="3676" w:type="pct"/>
          </w:tcPr>
          <w:p w14:paraId="72FB7E3F"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The 24-hour clock should be used for all mention of time, including a zero before single-figure numbers, e.g. 09.00.</w:t>
            </w:r>
          </w:p>
          <w:p w14:paraId="352723E9"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39996036"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b/>
                <w:sz w:val="20"/>
                <w:szCs w:val="20"/>
              </w:rPr>
            </w:pPr>
            <w:r w:rsidRPr="00E4727B">
              <w:rPr>
                <w:rFonts w:cs="Arial"/>
                <w:sz w:val="20"/>
                <w:szCs w:val="20"/>
              </w:rPr>
              <w:t>Use a full stop (not a colon) between hours and minutes with no space either side of the full stop, e.g. The meeting was scheduled to start at 08.30.</w:t>
            </w:r>
          </w:p>
        </w:tc>
      </w:tr>
      <w:tr w:rsidR="00726926" w:rsidRPr="00E4727B" w14:paraId="481EC89E"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20E67D09" w14:textId="77777777" w:rsidR="00726926" w:rsidRPr="00E4727B" w:rsidRDefault="00726926" w:rsidP="004953A8">
            <w:pPr>
              <w:spacing w:line="276" w:lineRule="auto"/>
              <w:jc w:val="left"/>
              <w:rPr>
                <w:rFonts w:cs="Arial"/>
                <w:color w:val="0070C0"/>
                <w:sz w:val="20"/>
                <w:szCs w:val="20"/>
              </w:rPr>
            </w:pPr>
            <w:r w:rsidRPr="00E4727B">
              <w:rPr>
                <w:rFonts w:cs="Arial"/>
                <w:color w:val="0070C0"/>
                <w:sz w:val="20"/>
                <w:szCs w:val="20"/>
              </w:rPr>
              <w:t>Units</w:t>
            </w:r>
          </w:p>
        </w:tc>
        <w:tc>
          <w:tcPr>
            <w:tcW w:w="3676" w:type="pct"/>
          </w:tcPr>
          <w:p w14:paraId="45577B37"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L (litre), mL, minutes, seconds, hours</w:t>
            </w:r>
          </w:p>
        </w:tc>
      </w:tr>
      <w:tr w:rsidR="00726926" w:rsidRPr="00E4727B" w14:paraId="75C74EFF"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600334DB" w14:textId="77777777" w:rsidR="00726926" w:rsidRPr="00E4727B" w:rsidRDefault="00726926" w:rsidP="004953A8">
            <w:pPr>
              <w:spacing w:line="276" w:lineRule="auto"/>
              <w:jc w:val="left"/>
              <w:rPr>
                <w:rFonts w:cs="Arial"/>
                <w:color w:val="0070C0"/>
                <w:sz w:val="20"/>
                <w:szCs w:val="20"/>
              </w:rPr>
            </w:pPr>
            <w:r w:rsidRPr="00E4727B">
              <w:rPr>
                <w:rFonts w:cs="Arial"/>
                <w:color w:val="0070C0"/>
                <w:sz w:val="20"/>
                <w:szCs w:val="20"/>
              </w:rPr>
              <w:t>Sex/gender</w:t>
            </w:r>
          </w:p>
        </w:tc>
        <w:tc>
          <w:tcPr>
            <w:tcW w:w="3676" w:type="pct"/>
          </w:tcPr>
          <w:p w14:paraId="760F9F21" w14:textId="77777777" w:rsidR="00726926" w:rsidRPr="00E4727B" w:rsidRDefault="00726926" w:rsidP="004953A8">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Gender refers to a person’s self-representation (or how that person is responded to by social institutions based on the person’s gender presentation). Gender is rooted in biology and shaped by environment and experience. Sex describes a class of ’living things as male or female according to their reproductive organs and functions assigned by chromosomal compliment’ (AMA 10th ed. 2007: p 395). Please use the terms appropriately.</w:t>
            </w:r>
          </w:p>
          <w:p w14:paraId="5058B291" w14:textId="77777777" w:rsidR="00726926" w:rsidRPr="00E4727B" w:rsidRDefault="00726926" w:rsidP="004953A8">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 xml:space="preserve">Refer to ‘man’ rather than ‘male’ and ‘woman’ rather than ‘female’ when referring to people. </w:t>
            </w:r>
          </w:p>
        </w:tc>
      </w:tr>
      <w:tr w:rsidR="00726926" w:rsidRPr="00E4727B" w14:paraId="100A8423"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7A2E832C" w14:textId="77777777" w:rsidR="00726926" w:rsidRPr="00E4727B" w:rsidRDefault="00726926" w:rsidP="004953A8">
            <w:pPr>
              <w:spacing w:line="276" w:lineRule="auto"/>
              <w:jc w:val="left"/>
              <w:rPr>
                <w:rFonts w:cs="Arial"/>
                <w:color w:val="0070C0"/>
                <w:sz w:val="20"/>
                <w:szCs w:val="20"/>
              </w:rPr>
            </w:pPr>
            <w:r w:rsidRPr="00E4727B">
              <w:rPr>
                <w:rFonts w:cs="Arial"/>
                <w:color w:val="0070C0"/>
                <w:sz w:val="20"/>
                <w:szCs w:val="20"/>
              </w:rPr>
              <w:t>Common phrases / jargon</w:t>
            </w:r>
          </w:p>
        </w:tc>
        <w:tc>
          <w:tcPr>
            <w:tcW w:w="3676" w:type="pct"/>
          </w:tcPr>
          <w:p w14:paraId="656B169C"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Use emergency department not emergency room.</w:t>
            </w:r>
          </w:p>
          <w:p w14:paraId="584F409A"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Change ‘in order to’ to ‘to’</w:t>
            </w:r>
          </w:p>
          <w:p w14:paraId="736E3D4B"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Change ‘prior to’ to ‘before’</w:t>
            </w:r>
          </w:p>
          <w:p w14:paraId="67324EEB"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 xml:space="preserve">Use ‘Owing to’ (not ‘Due to’) at the start of a sentence. </w:t>
            </w:r>
          </w:p>
        </w:tc>
      </w:tr>
      <w:tr w:rsidR="00726926" w:rsidRPr="00E4727B" w14:paraId="59965DFF"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7E7BE25E" w14:textId="77777777" w:rsidR="00726926" w:rsidRPr="00E4727B" w:rsidRDefault="00726926" w:rsidP="004953A8">
            <w:pPr>
              <w:spacing w:line="276" w:lineRule="auto"/>
              <w:jc w:val="left"/>
              <w:rPr>
                <w:rFonts w:cs="Arial"/>
                <w:bCs w:val="0"/>
                <w:color w:val="0070C0"/>
                <w:sz w:val="20"/>
                <w:szCs w:val="20"/>
              </w:rPr>
            </w:pPr>
            <w:r w:rsidRPr="00E4727B">
              <w:rPr>
                <w:rFonts w:cs="Arial"/>
                <w:color w:val="0070C0"/>
                <w:sz w:val="20"/>
                <w:szCs w:val="20"/>
              </w:rPr>
              <w:t>However</w:t>
            </w:r>
          </w:p>
        </w:tc>
        <w:tc>
          <w:tcPr>
            <w:tcW w:w="3676" w:type="pct"/>
          </w:tcPr>
          <w:p w14:paraId="71A81E11" w14:textId="77777777" w:rsidR="00726926" w:rsidRPr="00E4727B" w:rsidRDefault="00726926" w:rsidP="004953A8">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 however, (two commas), unless used as ‘however much…’</w:t>
            </w:r>
          </w:p>
        </w:tc>
      </w:tr>
      <w:tr w:rsidR="00726926" w:rsidRPr="00E4727B" w14:paraId="5939F277"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78A0E829" w14:textId="77777777" w:rsidR="00726926" w:rsidRPr="00E4727B" w:rsidRDefault="00726926" w:rsidP="004953A8">
            <w:pPr>
              <w:spacing w:line="276" w:lineRule="auto"/>
              <w:jc w:val="left"/>
              <w:rPr>
                <w:rFonts w:cs="Arial"/>
                <w:color w:val="0070C0"/>
                <w:sz w:val="20"/>
                <w:szCs w:val="20"/>
              </w:rPr>
            </w:pPr>
            <w:r w:rsidRPr="00E4727B">
              <w:rPr>
                <w:rFonts w:cs="Arial"/>
                <w:color w:val="0070C0"/>
                <w:sz w:val="20"/>
                <w:szCs w:val="20"/>
              </w:rPr>
              <w:t>Which/that</w:t>
            </w:r>
          </w:p>
        </w:tc>
        <w:tc>
          <w:tcPr>
            <w:tcW w:w="3676" w:type="pct"/>
          </w:tcPr>
          <w:p w14:paraId="4FF755A5"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4727B">
              <w:rPr>
                <w:rFonts w:cs="Arial"/>
                <w:bCs/>
                <w:sz w:val="20"/>
                <w:szCs w:val="20"/>
              </w:rPr>
              <w:t>which (with a preceding comma) for non-defining article</w:t>
            </w:r>
          </w:p>
          <w:p w14:paraId="5E9D7262" w14:textId="77777777" w:rsidR="00726926" w:rsidRPr="00E4727B" w:rsidRDefault="00726926" w:rsidP="004953A8">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bCs/>
                <w:sz w:val="20"/>
                <w:szCs w:val="20"/>
              </w:rPr>
              <w:t>that (without a preceding comma) for defining article</w:t>
            </w:r>
          </w:p>
        </w:tc>
      </w:tr>
      <w:tr w:rsidR="00726926" w:rsidRPr="00E4727B" w14:paraId="1EA2E395"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1F17A968" w14:textId="77777777" w:rsidR="00726926" w:rsidRPr="00E4727B" w:rsidRDefault="00726926" w:rsidP="004953A8">
            <w:pPr>
              <w:spacing w:line="276" w:lineRule="auto"/>
              <w:jc w:val="left"/>
              <w:rPr>
                <w:rFonts w:cs="Arial"/>
                <w:bCs w:val="0"/>
                <w:color w:val="0070C0"/>
                <w:sz w:val="20"/>
                <w:szCs w:val="20"/>
              </w:rPr>
            </w:pPr>
            <w:r w:rsidRPr="00E4727B">
              <w:rPr>
                <w:rFonts w:cs="Arial"/>
                <w:color w:val="0070C0"/>
                <w:sz w:val="20"/>
                <w:szCs w:val="20"/>
              </w:rPr>
              <w:t>Document format</w:t>
            </w:r>
          </w:p>
        </w:tc>
        <w:tc>
          <w:tcPr>
            <w:tcW w:w="3676" w:type="pct"/>
          </w:tcPr>
          <w:p w14:paraId="69CABD04"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A4 paper size and 2.54 cm margins should be used and manuscripts must be double spaced. Text should be left aligned.</w:t>
            </w:r>
          </w:p>
          <w:p w14:paraId="21C2322C"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b/>
                <w:sz w:val="20"/>
                <w:szCs w:val="20"/>
              </w:rPr>
            </w:pPr>
          </w:p>
          <w:p w14:paraId="320B9528"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A working font of Arial 10 pt should be used until the manuscript is ready to go into journal style.</w:t>
            </w:r>
          </w:p>
          <w:p w14:paraId="0165EAD7"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3DEEDC46"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Page numbers should appear in the bottom right-hand corner of the page in Ariel 10 pt.</w:t>
            </w:r>
          </w:p>
          <w:p w14:paraId="0F853CAE"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05759696"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Paragraphs should start aligned to the left with a space between each paragraph. No blank line between headings and text.</w:t>
            </w:r>
          </w:p>
          <w:p w14:paraId="0B1EB4E3"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340E2B60"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single spaces between sentences.</w:t>
            </w:r>
          </w:p>
        </w:tc>
      </w:tr>
      <w:tr w:rsidR="00726926" w:rsidRPr="00E4727B" w14:paraId="00B449AD" w14:textId="77777777" w:rsidTr="00E86046">
        <w:trPr>
          <w:trHeight w:val="5138"/>
        </w:trPr>
        <w:tc>
          <w:tcPr>
            <w:cnfStyle w:val="001000000000" w:firstRow="0" w:lastRow="0" w:firstColumn="1" w:lastColumn="0" w:oddVBand="0" w:evenVBand="0" w:oddHBand="0" w:evenHBand="0" w:firstRowFirstColumn="0" w:firstRowLastColumn="0" w:lastRowFirstColumn="0" w:lastRowLastColumn="0"/>
            <w:tcW w:w="1324" w:type="pct"/>
          </w:tcPr>
          <w:p w14:paraId="6A019F92" w14:textId="77777777" w:rsidR="00726926" w:rsidRPr="00E4727B" w:rsidRDefault="00726926" w:rsidP="004953A8">
            <w:pPr>
              <w:spacing w:line="276" w:lineRule="auto"/>
              <w:jc w:val="left"/>
              <w:rPr>
                <w:rFonts w:cs="Arial"/>
                <w:bCs w:val="0"/>
                <w:color w:val="0070C0"/>
                <w:sz w:val="20"/>
                <w:szCs w:val="20"/>
              </w:rPr>
            </w:pPr>
            <w:r w:rsidRPr="00E4727B">
              <w:rPr>
                <w:rFonts w:cs="Arial"/>
                <w:color w:val="0070C0"/>
                <w:sz w:val="20"/>
                <w:szCs w:val="20"/>
              </w:rPr>
              <w:lastRenderedPageBreak/>
              <w:t>Tables and figures</w:t>
            </w:r>
          </w:p>
        </w:tc>
        <w:tc>
          <w:tcPr>
            <w:tcW w:w="3676" w:type="pct"/>
          </w:tcPr>
          <w:p w14:paraId="5B539913"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 xml:space="preserve">Figures and tables should be numbered in the order they appear in a manuscript. </w:t>
            </w:r>
          </w:p>
          <w:p w14:paraId="31246377"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5C08A5D8"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Figures and tables should be introduced in the text before they appear.</w:t>
            </w:r>
          </w:p>
          <w:p w14:paraId="52CF3299"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71D4FD55"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Headings should be bold. Use sentence case in table and figure headings with no punctuation at the end of the title, e.g.</w:t>
            </w:r>
          </w:p>
          <w:p w14:paraId="13079959"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25929B5D" w14:textId="77777777" w:rsidR="00726926" w:rsidRPr="00E4727B" w:rsidRDefault="00726926" w:rsidP="004953A8">
            <w:pPr>
              <w:spacing w:line="276" w:lineRule="auto"/>
              <w:ind w:left="720" w:right="-8"/>
              <w:jc w:val="left"/>
              <w:cnfStyle w:val="000000000000" w:firstRow="0" w:lastRow="0" w:firstColumn="0" w:lastColumn="0" w:oddVBand="0" w:evenVBand="0" w:oddHBand="0" w:evenHBand="0" w:firstRowFirstColumn="0" w:firstRowLastColumn="0" w:lastRowFirstColumn="0" w:lastRowLastColumn="0"/>
              <w:rPr>
                <w:rFonts w:cs="Arial"/>
                <w:b/>
                <w:sz w:val="20"/>
                <w:szCs w:val="20"/>
              </w:rPr>
            </w:pPr>
            <w:r w:rsidRPr="00E4727B">
              <w:rPr>
                <w:rFonts w:cs="Arial"/>
                <w:b/>
                <w:sz w:val="20"/>
                <w:szCs w:val="20"/>
              </w:rPr>
              <w:t>Table 1. Baseline features for patients with and without CABG.</w:t>
            </w:r>
          </w:p>
          <w:p w14:paraId="045F02D3" w14:textId="77777777" w:rsidR="00726926" w:rsidRPr="00E4727B" w:rsidRDefault="00726926" w:rsidP="004953A8">
            <w:pPr>
              <w:spacing w:line="276" w:lineRule="auto"/>
              <w:ind w:left="720" w:right="-8"/>
              <w:jc w:val="left"/>
              <w:cnfStyle w:val="000000000000" w:firstRow="0" w:lastRow="0" w:firstColumn="0" w:lastColumn="0" w:oddVBand="0" w:evenVBand="0" w:oddHBand="0" w:evenHBand="0" w:firstRowFirstColumn="0" w:firstRowLastColumn="0" w:lastRowFirstColumn="0" w:lastRowLastColumn="0"/>
              <w:rPr>
                <w:rFonts w:cs="Arial"/>
                <w:b/>
                <w:sz w:val="20"/>
                <w:szCs w:val="20"/>
              </w:rPr>
            </w:pPr>
          </w:p>
          <w:p w14:paraId="4BFC096E" w14:textId="77777777" w:rsidR="00726926" w:rsidRPr="00E4727B" w:rsidRDefault="00726926" w:rsidP="004953A8">
            <w:pPr>
              <w:spacing w:line="276" w:lineRule="auto"/>
              <w:ind w:left="720" w:right="-8"/>
              <w:jc w:val="left"/>
              <w:cnfStyle w:val="000000000000" w:firstRow="0" w:lastRow="0" w:firstColumn="0" w:lastColumn="0" w:oddVBand="0" w:evenVBand="0" w:oddHBand="0" w:evenHBand="0" w:firstRowFirstColumn="0" w:firstRowLastColumn="0" w:lastRowFirstColumn="0" w:lastRowLastColumn="0"/>
              <w:rPr>
                <w:rFonts w:cs="Arial"/>
                <w:b/>
                <w:sz w:val="20"/>
                <w:szCs w:val="20"/>
              </w:rPr>
            </w:pPr>
            <w:r w:rsidRPr="00E4727B">
              <w:rPr>
                <w:rFonts w:cs="Arial"/>
                <w:b/>
                <w:sz w:val="20"/>
                <w:szCs w:val="20"/>
              </w:rPr>
              <w:t>Figure 1. Event rates according to number of risk factors at goal among patients with CABG.</w:t>
            </w:r>
          </w:p>
          <w:p w14:paraId="1F02A451"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43668BB8"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Headings should be positioned above the table but below the figure.</w:t>
            </w:r>
          </w:p>
          <w:p w14:paraId="500AF8F2"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4FFD335B"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Use sentence case for figure axis labels and keys; style ‘Time (days)’ rather than ‘Time, days’..</w:t>
            </w:r>
          </w:p>
          <w:p w14:paraId="3FA802ED"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2B8501E9"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Align all table cells top left and plain font. Add gridlines around all cells. Use ‘Blood pressure (mmHg)’ rather than ‘Blood pressure, mmHg’ and quote means and SDs as mean±SD.</w:t>
            </w:r>
          </w:p>
          <w:p w14:paraId="28A709E2"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2B32EC75"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Explain what is shown in the table as a footnote, e.g. Data are expressed as n (%) or mean±SD.</w:t>
            </w:r>
          </w:p>
          <w:p w14:paraId="5BA617AC"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0DE71327"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Expand abbreviations in a footnote to the table or figure, e.g. CAD, coronary artery disease; PAD, peripheral arterial disease.</w:t>
            </w:r>
          </w:p>
          <w:p w14:paraId="74D687B2"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6520B145"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After the abbreviations, add footnotes indicated using superscript letters, e.g.</w:t>
            </w:r>
          </w:p>
          <w:p w14:paraId="323D9CC7"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vertAlign w:val="superscript"/>
              </w:rPr>
              <w:t xml:space="preserve">a </w:t>
            </w:r>
            <w:r w:rsidRPr="00E4727B">
              <w:rPr>
                <w:rFonts w:cs="Arial"/>
                <w:sz w:val="20"/>
                <w:szCs w:val="20"/>
              </w:rPr>
              <w:t>Footnote one.</w:t>
            </w:r>
          </w:p>
        </w:tc>
      </w:tr>
      <w:tr w:rsidR="00726926" w:rsidRPr="00E4727B" w14:paraId="703E5429" w14:textId="77777777" w:rsidTr="00E8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1F7B1AFC" w14:textId="77777777" w:rsidR="00726926" w:rsidRPr="00E4727B" w:rsidRDefault="00726926" w:rsidP="004953A8">
            <w:pPr>
              <w:spacing w:line="276" w:lineRule="auto"/>
              <w:jc w:val="left"/>
              <w:rPr>
                <w:rFonts w:cs="Arial"/>
                <w:bCs w:val="0"/>
                <w:color w:val="0070C0"/>
                <w:sz w:val="20"/>
                <w:szCs w:val="20"/>
              </w:rPr>
            </w:pPr>
            <w:r w:rsidRPr="00E4727B">
              <w:rPr>
                <w:rFonts w:cs="Arial"/>
                <w:color w:val="0070C0"/>
                <w:sz w:val="20"/>
                <w:szCs w:val="20"/>
              </w:rPr>
              <w:t>Numbers, units and symbols</w:t>
            </w:r>
          </w:p>
        </w:tc>
        <w:tc>
          <w:tcPr>
            <w:tcW w:w="3676" w:type="pct"/>
          </w:tcPr>
          <w:p w14:paraId="50C704AC"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Numbers that are not measurements or percentages over nine should be in numerals; numbers up to and including nine should be in words, e.g. nine patients, 20 visits.</w:t>
            </w:r>
          </w:p>
          <w:p w14:paraId="7E0B18A1"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0ABCCE6E"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Avoid starting sentences with a number. If this cannot be avoided, spell out the numbers at the start of sentences, e.g. Fifty-nine patients took part in the clinical study.</w:t>
            </w:r>
          </w:p>
          <w:p w14:paraId="084801D8"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4D7B7191"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figures for precise numbers when they accompany a symbol or a unit of measurement, e.g. 6 mL, 8 kg, $400, 100 mmHg.</w:t>
            </w:r>
          </w:p>
          <w:p w14:paraId="13C0A710"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60D5CD0E"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Insert a space between the number and the unit, e.g. 2 mL, 10 mg.</w:t>
            </w:r>
          </w:p>
          <w:p w14:paraId="05286D6D"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7AFAB22E"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lastRenderedPageBreak/>
              <w:t>Use onefold to ninefold, then 10-fold, etc.</w:t>
            </w:r>
          </w:p>
          <w:p w14:paraId="7E9288C4"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5695C35C"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first, second, third not firstly, secondly, thirdly.</w:t>
            </w:r>
          </w:p>
          <w:p w14:paraId="4A747983"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71666F4D"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Fractions should be hyphenated i.e. two-thirds, three-fifths. They do not need to be written out in full when they accompany whole numbers, e.g. 8¾.</w:t>
            </w:r>
          </w:p>
          <w:p w14:paraId="01C8DF94"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1235D4F6"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Measurements should be metric.</w:t>
            </w:r>
          </w:p>
          <w:p w14:paraId="36378A95"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0BCC3CDD"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 in text and tables, in closed style, e.g. 18%. Use the long form at the beginning of a sentence, e.g. Fifty percent of the patients received medication.</w:t>
            </w:r>
          </w:p>
          <w:p w14:paraId="3547AFBF"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1A2DF47A"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 xml:space="preserve">Hyphenate all compound numbers from twenty-one to ninety-nine, e.g. Seventy-eight centres participated in the study. </w:t>
            </w:r>
          </w:p>
          <w:p w14:paraId="7008A7BC"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1717D913"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P value.</w:t>
            </w:r>
          </w:p>
          <w:p w14:paraId="08EF7876"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65ECF013"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lower case ‘n’ for number of subjects, e.g. n=60 (i.e. no spaces around the =).</w:t>
            </w:r>
          </w:p>
          <w:p w14:paraId="4DC3055C"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4DB168F2"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commas as the thousands separator for values above 9999.</w:t>
            </w:r>
          </w:p>
          <w:p w14:paraId="2A13F38B"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5A72D6FD"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Use numerals for phases of clinical trials or in diabetes, e.g. phase 3 study, type 1 and 2 diabetes.</w:t>
            </w:r>
          </w:p>
          <w:p w14:paraId="02AE8A4C"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p>
          <w:p w14:paraId="7CFC25AD"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Precede decimals with a zero where appropriate, e.g. 0.001.</w:t>
            </w:r>
          </w:p>
        </w:tc>
      </w:tr>
      <w:tr w:rsidR="00726926" w:rsidRPr="00E4727B" w14:paraId="6F74A9F2" w14:textId="77777777" w:rsidTr="00E86046">
        <w:tc>
          <w:tcPr>
            <w:cnfStyle w:val="001000000000" w:firstRow="0" w:lastRow="0" w:firstColumn="1" w:lastColumn="0" w:oddVBand="0" w:evenVBand="0" w:oddHBand="0" w:evenHBand="0" w:firstRowFirstColumn="0" w:firstRowLastColumn="0" w:lastRowFirstColumn="0" w:lastRowLastColumn="0"/>
            <w:tcW w:w="1324" w:type="pct"/>
          </w:tcPr>
          <w:p w14:paraId="222F9278" w14:textId="77777777" w:rsidR="00726926" w:rsidRPr="00E4727B" w:rsidRDefault="00726926" w:rsidP="004953A8">
            <w:pPr>
              <w:spacing w:line="276" w:lineRule="auto"/>
              <w:ind w:left="2880" w:hanging="2880"/>
              <w:jc w:val="left"/>
              <w:rPr>
                <w:rFonts w:cs="Arial"/>
                <w:bCs w:val="0"/>
                <w:color w:val="0070C0"/>
                <w:sz w:val="20"/>
                <w:szCs w:val="20"/>
              </w:rPr>
            </w:pPr>
            <w:r w:rsidRPr="00E4727B">
              <w:rPr>
                <w:rFonts w:cs="Arial"/>
                <w:color w:val="0070C0"/>
                <w:sz w:val="20"/>
                <w:szCs w:val="20"/>
              </w:rPr>
              <w:lastRenderedPageBreak/>
              <w:t>Symbols</w:t>
            </w:r>
          </w:p>
        </w:tc>
        <w:tc>
          <w:tcPr>
            <w:tcW w:w="3676" w:type="pct"/>
          </w:tcPr>
          <w:p w14:paraId="1612DCE3"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sym w:font="Symbol" w:char="F0A3"/>
            </w:r>
            <w:r w:rsidRPr="00E4727B">
              <w:rPr>
                <w:rFonts w:cs="Arial"/>
                <w:sz w:val="20"/>
                <w:szCs w:val="20"/>
              </w:rPr>
              <w:t xml:space="preserve">, </w:t>
            </w:r>
            <w:r w:rsidRPr="00E4727B">
              <w:rPr>
                <w:rFonts w:cs="Arial"/>
                <w:sz w:val="20"/>
                <w:szCs w:val="20"/>
              </w:rPr>
              <w:sym w:font="Symbol" w:char="F0B3"/>
            </w:r>
            <w:r w:rsidRPr="00E4727B">
              <w:rPr>
                <w:rFonts w:cs="Arial"/>
                <w:sz w:val="20"/>
                <w:szCs w:val="20"/>
              </w:rPr>
              <w:t xml:space="preserve">, </w:t>
            </w:r>
            <w:r w:rsidRPr="00E4727B">
              <w:rPr>
                <w:rFonts w:cs="Arial"/>
                <w:sz w:val="20"/>
                <w:szCs w:val="20"/>
              </w:rPr>
              <w:sym w:font="Symbol" w:char="F03C"/>
            </w:r>
            <w:r w:rsidRPr="00E4727B">
              <w:rPr>
                <w:rFonts w:cs="Arial"/>
                <w:sz w:val="20"/>
                <w:szCs w:val="20"/>
              </w:rPr>
              <w:t xml:space="preserve">, </w:t>
            </w:r>
            <w:r w:rsidRPr="00E4727B">
              <w:rPr>
                <w:rFonts w:cs="Arial"/>
                <w:sz w:val="20"/>
                <w:szCs w:val="20"/>
              </w:rPr>
              <w:sym w:font="Symbol" w:char="F03E"/>
            </w:r>
            <w:r w:rsidRPr="00E4727B">
              <w:rPr>
                <w:rFonts w:cs="Arial"/>
                <w:sz w:val="20"/>
                <w:szCs w:val="20"/>
              </w:rPr>
              <w:t xml:space="preserve"> use the style: </w:t>
            </w:r>
            <w:r w:rsidRPr="00E4727B">
              <w:rPr>
                <w:rFonts w:cs="Arial"/>
                <w:sz w:val="20"/>
                <w:szCs w:val="20"/>
              </w:rPr>
              <w:sym w:font="Symbol" w:char="F0A3"/>
            </w:r>
            <w:r w:rsidRPr="00E4727B">
              <w:rPr>
                <w:rFonts w:cs="Arial"/>
                <w:sz w:val="20"/>
                <w:szCs w:val="20"/>
              </w:rPr>
              <w:t xml:space="preserve">40 mg, </w:t>
            </w:r>
            <w:r w:rsidRPr="00E4727B">
              <w:rPr>
                <w:rFonts w:cs="Arial"/>
                <w:sz w:val="20"/>
                <w:szCs w:val="20"/>
              </w:rPr>
              <w:sym w:font="Symbol" w:char="F0B3"/>
            </w:r>
            <w:r w:rsidRPr="00E4727B">
              <w:rPr>
                <w:rFonts w:cs="Arial"/>
                <w:sz w:val="20"/>
                <w:szCs w:val="20"/>
              </w:rPr>
              <w:t xml:space="preserve">21 mL, </w:t>
            </w:r>
            <w:r w:rsidRPr="00E4727B">
              <w:rPr>
                <w:rFonts w:cs="Arial"/>
                <w:sz w:val="20"/>
                <w:szCs w:val="20"/>
              </w:rPr>
              <w:sym w:font="Symbol" w:char="F03C"/>
            </w:r>
            <w:r w:rsidRPr="00E4727B">
              <w:rPr>
                <w:rFonts w:cs="Arial"/>
                <w:sz w:val="20"/>
                <w:szCs w:val="20"/>
              </w:rPr>
              <w:t xml:space="preserve">10 mL, </w:t>
            </w:r>
            <w:r w:rsidRPr="00E4727B">
              <w:rPr>
                <w:rFonts w:cs="Arial"/>
                <w:sz w:val="20"/>
                <w:szCs w:val="20"/>
              </w:rPr>
              <w:sym w:font="Symbol" w:char="F03E"/>
            </w:r>
            <w:r w:rsidRPr="00E4727B">
              <w:rPr>
                <w:rFonts w:cs="Arial"/>
                <w:sz w:val="20"/>
                <w:szCs w:val="20"/>
              </w:rPr>
              <w:t xml:space="preserve">12 mg (i.e. no space between the symbol and the number, but a space between the number and the unit).  </w:t>
            </w:r>
          </w:p>
          <w:p w14:paraId="6CB0BB64"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p>
          <w:p w14:paraId="5311DDBE"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For ± use the symbol (not characters, +/-) with a space either side, i.e. 10 ± 3 days.</w:t>
            </w:r>
          </w:p>
        </w:tc>
      </w:tr>
      <w:tr w:rsidR="00726926" w:rsidRPr="00E4727B" w14:paraId="66087646" w14:textId="77777777" w:rsidTr="00E86046">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324" w:type="pct"/>
          </w:tcPr>
          <w:p w14:paraId="69A8A6A4"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Trade names</w:t>
            </w:r>
          </w:p>
          <w:p w14:paraId="060DD9FE" w14:textId="77777777" w:rsidR="00726926" w:rsidRPr="00E4727B" w:rsidRDefault="00726926" w:rsidP="004953A8">
            <w:pPr>
              <w:spacing w:line="276" w:lineRule="auto"/>
              <w:ind w:left="2880" w:hanging="2880"/>
              <w:jc w:val="left"/>
              <w:rPr>
                <w:rFonts w:cs="Arial"/>
                <w:bCs w:val="0"/>
                <w:color w:val="0070C0"/>
                <w:sz w:val="20"/>
                <w:szCs w:val="20"/>
              </w:rPr>
            </w:pPr>
          </w:p>
        </w:tc>
        <w:tc>
          <w:tcPr>
            <w:tcW w:w="3676" w:type="pct"/>
          </w:tcPr>
          <w:p w14:paraId="5C7094C7"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 xml:space="preserve">Use drug class, chemical or generic names (lower case first letter) not trade names. </w:t>
            </w:r>
          </w:p>
        </w:tc>
      </w:tr>
      <w:tr w:rsidR="00726926" w:rsidRPr="00E4727B" w14:paraId="7E69ACF6" w14:textId="77777777" w:rsidTr="00E86046">
        <w:trPr>
          <w:trHeight w:val="435"/>
        </w:trPr>
        <w:tc>
          <w:tcPr>
            <w:cnfStyle w:val="001000000000" w:firstRow="0" w:lastRow="0" w:firstColumn="1" w:lastColumn="0" w:oddVBand="0" w:evenVBand="0" w:oddHBand="0" w:evenHBand="0" w:firstRowFirstColumn="0" w:firstRowLastColumn="0" w:lastRowFirstColumn="0" w:lastRowLastColumn="0"/>
            <w:tcW w:w="1324" w:type="pct"/>
          </w:tcPr>
          <w:p w14:paraId="6DAE4F6B"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Multivariate/multivariable</w:t>
            </w:r>
          </w:p>
        </w:tc>
        <w:tc>
          <w:tcPr>
            <w:tcW w:w="3676" w:type="pct"/>
          </w:tcPr>
          <w:p w14:paraId="53299C9A" w14:textId="77777777" w:rsidR="00726926" w:rsidRPr="00E4727B" w:rsidRDefault="00726926" w:rsidP="004953A8">
            <w:pPr>
              <w:spacing w:line="276" w:lineRule="auto"/>
              <w:ind w:right="-8"/>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4727B">
              <w:rPr>
                <w:rFonts w:cs="Arial"/>
                <w:sz w:val="20"/>
                <w:szCs w:val="20"/>
              </w:rPr>
              <w:t>multivariable as only one outcome (not multiple outcomes being tested)</w:t>
            </w:r>
          </w:p>
        </w:tc>
      </w:tr>
      <w:tr w:rsidR="00726926" w:rsidRPr="00E4727B" w14:paraId="4763382D" w14:textId="77777777" w:rsidTr="00E86046">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324" w:type="pct"/>
          </w:tcPr>
          <w:p w14:paraId="371D6496" w14:textId="77777777" w:rsidR="00726926" w:rsidRPr="00E4727B" w:rsidRDefault="00726926" w:rsidP="004953A8">
            <w:pPr>
              <w:spacing w:line="276" w:lineRule="auto"/>
              <w:ind w:right="-8"/>
              <w:jc w:val="left"/>
              <w:rPr>
                <w:rFonts w:cs="Arial"/>
                <w:color w:val="0070C0"/>
                <w:sz w:val="20"/>
                <w:szCs w:val="20"/>
              </w:rPr>
            </w:pPr>
            <w:r w:rsidRPr="00E4727B">
              <w:rPr>
                <w:rFonts w:cs="Arial"/>
                <w:color w:val="0070C0"/>
                <w:sz w:val="20"/>
                <w:szCs w:val="20"/>
              </w:rPr>
              <w:t>Full stops</w:t>
            </w:r>
          </w:p>
        </w:tc>
        <w:tc>
          <w:tcPr>
            <w:tcW w:w="3676" w:type="pct"/>
          </w:tcPr>
          <w:p w14:paraId="7DA894D9" w14:textId="77777777" w:rsidR="00726926" w:rsidRPr="00E4727B" w:rsidRDefault="00726926" w:rsidP="004953A8">
            <w:pPr>
              <w:spacing w:line="276" w:lineRule="auto"/>
              <w:ind w:right="-8"/>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4727B">
              <w:rPr>
                <w:rFonts w:cs="Arial"/>
                <w:sz w:val="20"/>
                <w:szCs w:val="20"/>
              </w:rPr>
              <w:t>No full stops at the end of call-out boxes (notes, activities, cautions, see module/section X, communications); but full stops at the end of answers, clinical scenarios, ordinary paragraphs.</w:t>
            </w:r>
          </w:p>
        </w:tc>
      </w:tr>
    </w:tbl>
    <w:p w14:paraId="3F5F8713" w14:textId="77777777" w:rsidR="00726926" w:rsidRPr="00E4727B" w:rsidRDefault="00726926" w:rsidP="004953A8">
      <w:pPr>
        <w:spacing w:line="276" w:lineRule="auto"/>
        <w:ind w:right="-8"/>
        <w:jc w:val="left"/>
        <w:rPr>
          <w:rFonts w:cs="Arial"/>
          <w:szCs w:val="20"/>
        </w:rPr>
      </w:pPr>
    </w:p>
    <w:p w14:paraId="42AE0A44" w14:textId="60935F4F" w:rsidR="006B4BB8" w:rsidRPr="00B3012A" w:rsidRDefault="00B90213" w:rsidP="00F44B64">
      <w:pPr>
        <w:pStyle w:val="Heading2"/>
      </w:pPr>
      <w:bookmarkStart w:id="89" w:name="_Toc479765678"/>
      <w:bookmarkStart w:id="90" w:name="_Toc482347889"/>
      <w:r w:rsidRPr="00B3012A">
        <w:lastRenderedPageBreak/>
        <w:t>Artwork and images</w:t>
      </w:r>
      <w:bookmarkEnd w:id="90"/>
    </w:p>
    <w:p w14:paraId="767D26B7" w14:textId="77777777" w:rsidR="006B4BB8" w:rsidRPr="00E86046" w:rsidRDefault="003A523C" w:rsidP="00F44B64">
      <w:pPr>
        <w:keepNext/>
        <w:spacing w:line="276" w:lineRule="auto"/>
        <w:jc w:val="left"/>
        <w:rPr>
          <w:color w:val="000000" w:themeColor="text1"/>
        </w:rPr>
      </w:pPr>
      <w:r w:rsidRPr="00E86046">
        <w:rPr>
          <w:color w:val="000000" w:themeColor="text1"/>
        </w:rPr>
        <w:t xml:space="preserve">Digital images to be included should be resized to 72 dots per inch (dpi) if possible. </w:t>
      </w:r>
    </w:p>
    <w:p w14:paraId="41573013" w14:textId="77777777" w:rsidR="006B4BB8" w:rsidRPr="00E86046" w:rsidRDefault="006B4BB8" w:rsidP="00F44B64">
      <w:pPr>
        <w:keepNext/>
        <w:spacing w:line="276" w:lineRule="auto"/>
        <w:jc w:val="left"/>
        <w:rPr>
          <w:color w:val="000000" w:themeColor="text1"/>
        </w:rPr>
      </w:pPr>
    </w:p>
    <w:p w14:paraId="4A2233BC" w14:textId="4CBDCB93" w:rsidR="00F12D37" w:rsidRPr="00E86046" w:rsidRDefault="003A523C" w:rsidP="00F44B64">
      <w:pPr>
        <w:keepNext/>
        <w:spacing w:line="276" w:lineRule="auto"/>
        <w:jc w:val="left"/>
        <w:rPr>
          <w:color w:val="000000" w:themeColor="text1"/>
        </w:rPr>
      </w:pPr>
      <w:r w:rsidRPr="00E86046">
        <w:rPr>
          <w:color w:val="000000" w:themeColor="text1"/>
        </w:rPr>
        <w:t>Care should be taken to use images for which the author has the copyright (and is happy to transfer this to ESICM)</w:t>
      </w:r>
      <w:r w:rsidR="006B4BB8" w:rsidRPr="00E86046">
        <w:rPr>
          <w:color w:val="000000" w:themeColor="text1"/>
        </w:rPr>
        <w:t xml:space="preserve">. </w:t>
      </w:r>
      <w:r w:rsidR="00F12D37">
        <w:rPr>
          <w:color w:val="000000" w:themeColor="text1"/>
        </w:rPr>
        <w:t>Remove</w:t>
      </w:r>
      <w:r w:rsidR="00F12D37" w:rsidRPr="00107C05">
        <w:rPr>
          <w:color w:val="000000" w:themeColor="text1"/>
        </w:rPr>
        <w:t xml:space="preserve"> patient</w:t>
      </w:r>
      <w:r w:rsidR="00F12D37">
        <w:rPr>
          <w:color w:val="000000" w:themeColor="text1"/>
        </w:rPr>
        <w:t xml:space="preserve"> or hospital</w:t>
      </w:r>
      <w:r w:rsidR="00F12D37" w:rsidRPr="00107C05">
        <w:rPr>
          <w:color w:val="000000" w:themeColor="text1"/>
        </w:rPr>
        <w:t xml:space="preserve"> identifying features (see ‘</w:t>
      </w:r>
      <w:hyperlink w:anchor="_Copyright_transfer_statement" w:history="1">
        <w:r w:rsidR="00F12D37" w:rsidRPr="00494D92">
          <w:rPr>
            <w:rStyle w:val="Hyperlink"/>
            <w:i/>
            <w:iCs/>
          </w:rPr>
          <w:t>Copyright</w:t>
        </w:r>
        <w:r w:rsidR="00F12D37" w:rsidRPr="00494D92">
          <w:rPr>
            <w:rStyle w:val="Hyperlink"/>
          </w:rPr>
          <w:t>’ and ‘</w:t>
        </w:r>
        <w:r w:rsidR="00F12D37" w:rsidRPr="00494D92">
          <w:rPr>
            <w:rStyle w:val="Hyperlink"/>
            <w:i/>
          </w:rPr>
          <w:t>Informed consent’</w:t>
        </w:r>
      </w:hyperlink>
      <w:r w:rsidR="00F12D37" w:rsidRPr="00107C05">
        <w:rPr>
          <w:color w:val="000000" w:themeColor="text1"/>
        </w:rPr>
        <w:t xml:space="preserve"> sections in this document).</w:t>
      </w:r>
    </w:p>
    <w:p w14:paraId="37E8FFAF" w14:textId="77777777" w:rsidR="006B4BB8" w:rsidRPr="00E86046" w:rsidRDefault="006B4BB8" w:rsidP="00F44B64">
      <w:pPr>
        <w:keepNext/>
        <w:spacing w:line="276" w:lineRule="auto"/>
        <w:jc w:val="left"/>
        <w:rPr>
          <w:color w:val="000000" w:themeColor="text1"/>
        </w:rPr>
      </w:pPr>
    </w:p>
    <w:p w14:paraId="7505ADDB" w14:textId="58B6FAAB" w:rsidR="006B4BB8" w:rsidRPr="00E86046" w:rsidRDefault="00F12D37" w:rsidP="00F44B64">
      <w:pPr>
        <w:keepNext/>
        <w:spacing w:line="276" w:lineRule="auto"/>
        <w:jc w:val="left"/>
        <w:rPr>
          <w:color w:val="000000" w:themeColor="text1"/>
        </w:rPr>
      </w:pPr>
      <w:r w:rsidRPr="007A5D60">
        <w:rPr>
          <w:rFonts w:eastAsia="Arial Unicode MS" w:cs="Arial"/>
          <w:color w:val="000000" w:themeColor="text1"/>
          <w:bdr w:val="nil"/>
          <w:lang w:val="en-US" w:eastAsia="en-US"/>
        </w:rPr>
        <w:t xml:space="preserve">Include the full wording for all abbreviations and acronyms, along with source, stains, magnification, </w:t>
      </w:r>
      <w:r>
        <w:rPr>
          <w:rFonts w:eastAsia="Arial Unicode MS" w:cs="Arial"/>
          <w:color w:val="000000" w:themeColor="text1"/>
          <w:bdr w:val="nil"/>
          <w:lang w:val="en-US" w:eastAsia="en-US"/>
        </w:rPr>
        <w:t xml:space="preserve">and </w:t>
      </w:r>
      <w:r w:rsidRPr="007A5D60">
        <w:rPr>
          <w:rFonts w:eastAsia="Arial Unicode MS" w:cs="Arial"/>
          <w:color w:val="000000" w:themeColor="text1"/>
          <w:bdr w:val="nil"/>
          <w:lang w:val="en-US" w:eastAsia="en-US"/>
        </w:rPr>
        <w:t xml:space="preserve">describe any arrows or marks. </w:t>
      </w:r>
    </w:p>
    <w:p w14:paraId="6AC6C63F" w14:textId="77777777" w:rsidR="006B4BB8" w:rsidRPr="00E86046" w:rsidRDefault="006B4BB8" w:rsidP="00F44B64">
      <w:pPr>
        <w:keepNext/>
        <w:spacing w:line="276" w:lineRule="auto"/>
        <w:jc w:val="left"/>
        <w:rPr>
          <w:color w:val="000000" w:themeColor="text1"/>
        </w:rPr>
      </w:pPr>
    </w:p>
    <w:p w14:paraId="18D2B6AB" w14:textId="5C9D504A" w:rsidR="00F12D37" w:rsidRPr="00E86046" w:rsidRDefault="003A523C" w:rsidP="00F44B64">
      <w:pPr>
        <w:keepNext/>
        <w:spacing w:line="276" w:lineRule="auto"/>
        <w:jc w:val="left"/>
        <w:rPr>
          <w:rFonts w:eastAsia="Arial Unicode MS" w:cs="Arial"/>
          <w:color w:val="000000" w:themeColor="text1"/>
          <w:bdr w:val="nil"/>
          <w:lang w:val="en-US" w:eastAsia="en-US"/>
        </w:rPr>
      </w:pPr>
      <w:r w:rsidRPr="00E86046">
        <w:rPr>
          <w:color w:val="000000" w:themeColor="text1"/>
        </w:rPr>
        <w:t xml:space="preserve">If a medical image requires adjustment, </w:t>
      </w:r>
      <w:r w:rsidR="00F12D37" w:rsidRPr="00E86046">
        <w:rPr>
          <w:color w:val="000000" w:themeColor="text1"/>
        </w:rPr>
        <w:t>make a note in the document</w:t>
      </w:r>
      <w:r w:rsidRPr="00E86046">
        <w:rPr>
          <w:color w:val="000000" w:themeColor="text1"/>
        </w:rPr>
        <w:t xml:space="preserve"> </w:t>
      </w:r>
      <w:r w:rsidR="00F12D37" w:rsidRPr="00F12D37">
        <w:rPr>
          <w:rFonts w:eastAsia="Arial Unicode MS" w:cs="Arial"/>
          <w:color w:val="000000" w:themeColor="text1"/>
          <w:bdr w:val="nil"/>
          <w:lang w:val="en-US" w:eastAsia="en-US"/>
        </w:rPr>
        <w:t>(hand-</w:t>
      </w:r>
      <w:r w:rsidR="00F12D37" w:rsidRPr="00E86046">
        <w:rPr>
          <w:rFonts w:eastAsia="Arial Unicode MS" w:cs="Arial"/>
          <w:color w:val="000000" w:themeColor="text1"/>
          <w:bdr w:val="nil"/>
          <w:lang w:val="en-US" w:eastAsia="en-US"/>
        </w:rPr>
        <w:t xml:space="preserve">drawn versions are acceptable). A professional illustrator will recreate the figures in the ESICM style. </w:t>
      </w:r>
    </w:p>
    <w:p w14:paraId="652F1448" w14:textId="77777777" w:rsidR="006B4BB8" w:rsidRPr="00E86046" w:rsidRDefault="006B4BB8" w:rsidP="00F44B64">
      <w:pPr>
        <w:keepNext/>
        <w:spacing w:line="276" w:lineRule="auto"/>
        <w:jc w:val="left"/>
        <w:rPr>
          <w:color w:val="000000" w:themeColor="text1"/>
        </w:rPr>
      </w:pPr>
    </w:p>
    <w:p w14:paraId="71C93087" w14:textId="54908654" w:rsidR="006B4BB8" w:rsidRPr="00E86046" w:rsidRDefault="003A523C" w:rsidP="00F44B64">
      <w:pPr>
        <w:keepNext/>
        <w:spacing w:line="276" w:lineRule="auto"/>
        <w:jc w:val="left"/>
        <w:rPr>
          <w:color w:val="000000" w:themeColor="text1"/>
        </w:rPr>
      </w:pPr>
      <w:r w:rsidRPr="00E86046">
        <w:rPr>
          <w:color w:val="000000" w:themeColor="text1"/>
        </w:rPr>
        <w:t>When importing a picture</w:t>
      </w:r>
      <w:r w:rsidR="00F12D37">
        <w:rPr>
          <w:color w:val="000000" w:themeColor="text1"/>
        </w:rPr>
        <w:t xml:space="preserve"> (formatted to be ‘in line with text’)</w:t>
      </w:r>
      <w:r w:rsidRPr="00E86046">
        <w:rPr>
          <w:color w:val="000000" w:themeColor="text1"/>
        </w:rPr>
        <w:t xml:space="preserve">, create a Caption (right click on picture and </w:t>
      </w:r>
      <w:r w:rsidRPr="00E86046">
        <w:rPr>
          <w:i/>
          <w:iCs/>
          <w:color w:val="000000" w:themeColor="text1"/>
        </w:rPr>
        <w:t>Insert Caption</w:t>
      </w:r>
      <w:r w:rsidRPr="00E86046">
        <w:rPr>
          <w:color w:val="000000" w:themeColor="text1"/>
        </w:rPr>
        <w:t>) for reference.</w:t>
      </w:r>
      <w:r w:rsidR="006B4BB8" w:rsidRPr="00E86046">
        <w:rPr>
          <w:color w:val="000000" w:themeColor="text1"/>
        </w:rPr>
        <w:t xml:space="preserve"> </w:t>
      </w:r>
      <w:r w:rsidR="00F12D37">
        <w:rPr>
          <w:color w:val="000000" w:themeColor="text1"/>
        </w:rPr>
        <w:t>This allows</w:t>
      </w:r>
      <w:r w:rsidR="006B4BB8" w:rsidRPr="00E86046">
        <w:rPr>
          <w:color w:val="000000" w:themeColor="text1"/>
        </w:rPr>
        <w:t xml:space="preserve"> a ‘Table of Figures’ </w:t>
      </w:r>
      <w:r w:rsidR="00F12D37">
        <w:rPr>
          <w:color w:val="000000" w:themeColor="text1"/>
        </w:rPr>
        <w:t>to be</w:t>
      </w:r>
      <w:r w:rsidR="006B4BB8" w:rsidRPr="00E86046">
        <w:rPr>
          <w:color w:val="000000" w:themeColor="text1"/>
        </w:rPr>
        <w:t xml:space="preserve"> created at the end of the document (</w:t>
      </w:r>
      <w:r w:rsidR="006B4BB8" w:rsidRPr="00E86046">
        <w:rPr>
          <w:i/>
          <w:iCs/>
          <w:color w:val="000000" w:themeColor="text1"/>
        </w:rPr>
        <w:t>References&gt;Table of Figures</w:t>
      </w:r>
      <w:r w:rsidR="006B4BB8" w:rsidRPr="00E86046">
        <w:rPr>
          <w:color w:val="000000" w:themeColor="text1"/>
        </w:rPr>
        <w:t>). This will help keep track of the multimedia components for inclusion in the Course version.</w:t>
      </w:r>
    </w:p>
    <w:p w14:paraId="22CABE79" w14:textId="5D42C291" w:rsidR="003A523C" w:rsidRPr="00E86046" w:rsidRDefault="003A523C" w:rsidP="00F44B64">
      <w:pPr>
        <w:keepNext/>
        <w:spacing w:line="276" w:lineRule="auto"/>
        <w:jc w:val="left"/>
        <w:rPr>
          <w:color w:val="000000" w:themeColor="text1"/>
        </w:rPr>
      </w:pPr>
    </w:p>
    <w:p w14:paraId="17A1B6E7" w14:textId="77777777" w:rsidR="003A523C" w:rsidRPr="00E86046" w:rsidRDefault="003A523C" w:rsidP="00F44B64">
      <w:pPr>
        <w:keepNext/>
        <w:spacing w:line="276" w:lineRule="auto"/>
        <w:jc w:val="left"/>
        <w:rPr>
          <w:color w:val="000000" w:themeColor="text1"/>
        </w:rPr>
      </w:pPr>
      <w:r w:rsidRPr="00E86046">
        <w:rPr>
          <w:noProof/>
          <w:color w:val="000000" w:themeColor="text1"/>
        </w:rPr>
        <w:drawing>
          <wp:inline distT="0" distB="0" distL="0" distR="0" wp14:anchorId="7B54D82C" wp14:editId="00F61C7B">
            <wp:extent cx="1400317" cy="1050310"/>
            <wp:effectExtent l="19050" t="0" r="9383" b="0"/>
            <wp:docPr id="2" name="Picture 1" descr="eval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ation.jpg"/>
                    <pic:cNvPicPr/>
                  </pic:nvPicPr>
                  <pic:blipFill>
                    <a:blip r:embed="rId26" cstate="print"/>
                    <a:stretch>
                      <a:fillRect/>
                    </a:stretch>
                  </pic:blipFill>
                  <pic:spPr>
                    <a:xfrm>
                      <a:off x="0" y="0"/>
                      <a:ext cx="1399788" cy="1049913"/>
                    </a:xfrm>
                    <a:prstGeom prst="rect">
                      <a:avLst/>
                    </a:prstGeom>
                  </pic:spPr>
                </pic:pic>
              </a:graphicData>
            </a:graphic>
          </wp:inline>
        </w:drawing>
      </w:r>
    </w:p>
    <w:p w14:paraId="51BEA21E" w14:textId="4BB6E108" w:rsidR="00D1530A" w:rsidRDefault="003A523C" w:rsidP="00F44B64">
      <w:pPr>
        <w:pStyle w:val="Caption"/>
        <w:keepNext/>
        <w:spacing w:line="276" w:lineRule="auto"/>
        <w:jc w:val="left"/>
        <w:rPr>
          <w:color w:val="000000" w:themeColor="text1"/>
          <w:lang w:val="en-GB"/>
        </w:rPr>
      </w:pPr>
      <w:r w:rsidRPr="00E86046">
        <w:rPr>
          <w:color w:val="000000" w:themeColor="text1"/>
          <w:lang w:val="en-GB"/>
        </w:rPr>
        <w:t xml:space="preserve">Figure </w:t>
      </w:r>
      <w:r w:rsidRPr="00E86046">
        <w:rPr>
          <w:color w:val="000000" w:themeColor="text1"/>
          <w:lang w:val="en-GB"/>
        </w:rPr>
        <w:fldChar w:fldCharType="begin"/>
      </w:r>
      <w:r w:rsidRPr="00E86046">
        <w:rPr>
          <w:color w:val="000000" w:themeColor="text1"/>
          <w:lang w:val="en-GB"/>
        </w:rPr>
        <w:instrText xml:space="preserve"> SEQ Figure \* ARABIC </w:instrText>
      </w:r>
      <w:r w:rsidRPr="00E86046">
        <w:rPr>
          <w:color w:val="000000" w:themeColor="text1"/>
          <w:lang w:val="en-GB"/>
        </w:rPr>
        <w:fldChar w:fldCharType="separate"/>
      </w:r>
      <w:r w:rsidR="001A4319">
        <w:rPr>
          <w:noProof/>
          <w:color w:val="000000" w:themeColor="text1"/>
          <w:lang w:val="en-GB"/>
        </w:rPr>
        <w:t>4</w:t>
      </w:r>
      <w:r w:rsidRPr="00E86046">
        <w:rPr>
          <w:color w:val="000000" w:themeColor="text1"/>
          <w:lang w:val="en-GB"/>
        </w:rPr>
        <w:fldChar w:fldCharType="end"/>
      </w:r>
      <w:r w:rsidR="00F12D37">
        <w:rPr>
          <w:color w:val="000000" w:themeColor="text1"/>
          <w:lang w:val="en-GB"/>
        </w:rPr>
        <w:t xml:space="preserve"> E</w:t>
      </w:r>
      <w:r w:rsidRPr="00E86046">
        <w:rPr>
          <w:color w:val="000000" w:themeColor="text1"/>
          <w:lang w:val="en-GB"/>
        </w:rPr>
        <w:t>xample caption</w:t>
      </w:r>
      <w:r w:rsidR="00F12D37">
        <w:rPr>
          <w:color w:val="000000" w:themeColor="text1"/>
          <w:lang w:val="en-GB"/>
        </w:rPr>
        <w:t xml:space="preserve">. Include abbreviations (in alphabetical order) here, e.g. ACE, angiotensin-converting enzyme. </w:t>
      </w:r>
    </w:p>
    <w:p w14:paraId="69B8FD5E" w14:textId="2227206F" w:rsidR="002D7F50" w:rsidRDefault="002D7F50" w:rsidP="00196801">
      <w:pPr>
        <w:pStyle w:val="Heading3"/>
        <w:jc w:val="left"/>
      </w:pPr>
      <w:bookmarkStart w:id="91" w:name="_Toc482347890"/>
      <w:r>
        <w:t>Image Format</w:t>
      </w:r>
      <w:bookmarkEnd w:id="91"/>
    </w:p>
    <w:p w14:paraId="52141665" w14:textId="7616FF07" w:rsidR="002D7F50" w:rsidRDefault="002D7F50" w:rsidP="00196801">
      <w:pPr>
        <w:jc w:val="left"/>
        <w:rPr>
          <w:lang w:eastAsia="fr-FR"/>
        </w:rPr>
      </w:pPr>
      <w:r>
        <w:rPr>
          <w:lang w:eastAsia="fr-FR"/>
        </w:rPr>
        <w:t>Follow the simple rule when creating or providing images:</w:t>
      </w:r>
    </w:p>
    <w:p w14:paraId="0B3DD3EC" w14:textId="77777777" w:rsidR="002D7F50" w:rsidRDefault="002D7F50" w:rsidP="00196801">
      <w:pPr>
        <w:jc w:val="left"/>
        <w:rPr>
          <w:lang w:eastAsia="fr-FR"/>
        </w:rPr>
      </w:pPr>
    </w:p>
    <w:p w14:paraId="08C2ABC4" w14:textId="63CD83B0" w:rsidR="002D7F50" w:rsidRDefault="002D7F50" w:rsidP="00196801">
      <w:pPr>
        <w:pStyle w:val="ListParagraph"/>
        <w:numPr>
          <w:ilvl w:val="0"/>
          <w:numId w:val="40"/>
        </w:numPr>
        <w:jc w:val="left"/>
        <w:rPr>
          <w:lang w:eastAsia="fr-FR"/>
        </w:rPr>
      </w:pPr>
      <w:r>
        <w:rPr>
          <w:lang w:eastAsia="fr-FR"/>
        </w:rPr>
        <w:t>JPEG FILE FORMAT</w:t>
      </w:r>
    </w:p>
    <w:p w14:paraId="64AEA357" w14:textId="77777777" w:rsidR="002D7F50" w:rsidRDefault="002D7F50" w:rsidP="00196801">
      <w:pPr>
        <w:jc w:val="left"/>
        <w:rPr>
          <w:lang w:eastAsia="fr-FR"/>
        </w:rPr>
      </w:pPr>
      <w:r>
        <w:rPr>
          <w:lang w:eastAsia="fr-FR"/>
        </w:rPr>
        <w:t>Great for images when you need to keep the size small</w:t>
      </w:r>
    </w:p>
    <w:p w14:paraId="1ABD2D41" w14:textId="77777777" w:rsidR="002D7F50" w:rsidRDefault="002D7F50" w:rsidP="00196801">
      <w:pPr>
        <w:jc w:val="left"/>
        <w:rPr>
          <w:lang w:eastAsia="fr-FR"/>
        </w:rPr>
      </w:pPr>
      <w:r>
        <w:rPr>
          <w:lang w:eastAsia="fr-FR"/>
        </w:rPr>
        <w:t>Good option for photographs</w:t>
      </w:r>
    </w:p>
    <w:p w14:paraId="667DD8A0" w14:textId="02BE1743" w:rsidR="002D7F50" w:rsidRDefault="002D7F50" w:rsidP="00196801">
      <w:pPr>
        <w:jc w:val="left"/>
        <w:rPr>
          <w:lang w:eastAsia="fr-FR"/>
        </w:rPr>
      </w:pPr>
      <w:r>
        <w:rPr>
          <w:lang w:eastAsia="fr-FR"/>
        </w:rPr>
        <w:t xml:space="preserve">Bad for logos, line art, and wide areas of flat </w:t>
      </w:r>
      <w:r w:rsidR="00196801">
        <w:rPr>
          <w:lang w:eastAsia="fr-FR"/>
        </w:rPr>
        <w:t>colour</w:t>
      </w:r>
    </w:p>
    <w:p w14:paraId="2B7D2828" w14:textId="77777777" w:rsidR="002D7F50" w:rsidRDefault="002D7F50" w:rsidP="00196801">
      <w:pPr>
        <w:jc w:val="left"/>
        <w:rPr>
          <w:lang w:eastAsia="fr-FR"/>
        </w:rPr>
      </w:pPr>
    </w:p>
    <w:p w14:paraId="04EC4CF1" w14:textId="59D8DDF8" w:rsidR="002D7F50" w:rsidRDefault="002D7F50" w:rsidP="00196801">
      <w:pPr>
        <w:pStyle w:val="ListParagraph"/>
        <w:numPr>
          <w:ilvl w:val="0"/>
          <w:numId w:val="40"/>
        </w:numPr>
        <w:jc w:val="left"/>
        <w:rPr>
          <w:lang w:eastAsia="fr-FR"/>
        </w:rPr>
      </w:pPr>
      <w:r>
        <w:rPr>
          <w:lang w:eastAsia="fr-FR"/>
        </w:rPr>
        <w:t>GIF FILE FORMAT</w:t>
      </w:r>
    </w:p>
    <w:p w14:paraId="414DED63" w14:textId="77777777" w:rsidR="002D7F50" w:rsidRDefault="002D7F50" w:rsidP="00196801">
      <w:pPr>
        <w:jc w:val="left"/>
        <w:rPr>
          <w:lang w:eastAsia="fr-FR"/>
        </w:rPr>
      </w:pPr>
      <w:r>
        <w:rPr>
          <w:lang w:eastAsia="fr-FR"/>
        </w:rPr>
        <w:t>Great for animated effects</w:t>
      </w:r>
    </w:p>
    <w:p w14:paraId="6598C235" w14:textId="518F069C" w:rsidR="002D7F50" w:rsidRDefault="002D7F50" w:rsidP="00196801">
      <w:pPr>
        <w:jc w:val="left"/>
        <w:rPr>
          <w:lang w:eastAsia="fr-FR"/>
        </w:rPr>
      </w:pPr>
      <w:r>
        <w:rPr>
          <w:lang w:eastAsia="fr-FR"/>
        </w:rPr>
        <w:t xml:space="preserve">Nice option for clip art, flat graphics, and images that use minimal </w:t>
      </w:r>
      <w:r w:rsidR="00196801">
        <w:rPr>
          <w:lang w:eastAsia="fr-FR"/>
        </w:rPr>
        <w:t>colours</w:t>
      </w:r>
      <w:r>
        <w:rPr>
          <w:lang w:eastAsia="fr-FR"/>
        </w:rPr>
        <w:t xml:space="preserve"> and precise lines</w:t>
      </w:r>
    </w:p>
    <w:p w14:paraId="305F63E4" w14:textId="469F79C1" w:rsidR="002D7F50" w:rsidRDefault="002D7F50" w:rsidP="00196801">
      <w:pPr>
        <w:jc w:val="left"/>
        <w:rPr>
          <w:lang w:eastAsia="fr-FR"/>
        </w:rPr>
      </w:pPr>
      <w:r>
        <w:rPr>
          <w:lang w:eastAsia="fr-FR"/>
        </w:rPr>
        <w:t xml:space="preserve">Good option for simple logos with blocks of </w:t>
      </w:r>
      <w:r w:rsidR="00196801">
        <w:rPr>
          <w:lang w:eastAsia="fr-FR"/>
        </w:rPr>
        <w:t>colour</w:t>
      </w:r>
    </w:p>
    <w:p w14:paraId="6E6F4ADF" w14:textId="77777777" w:rsidR="002D7F50" w:rsidRDefault="002D7F50" w:rsidP="00196801">
      <w:pPr>
        <w:jc w:val="left"/>
        <w:rPr>
          <w:lang w:eastAsia="fr-FR"/>
        </w:rPr>
      </w:pPr>
    </w:p>
    <w:p w14:paraId="5687E63D" w14:textId="6F79FA24" w:rsidR="002D7F50" w:rsidRDefault="002D7F50" w:rsidP="00196801">
      <w:pPr>
        <w:pStyle w:val="ListParagraph"/>
        <w:numPr>
          <w:ilvl w:val="0"/>
          <w:numId w:val="40"/>
        </w:numPr>
        <w:jc w:val="left"/>
        <w:rPr>
          <w:lang w:eastAsia="fr-FR"/>
        </w:rPr>
      </w:pPr>
      <w:r>
        <w:rPr>
          <w:lang w:eastAsia="fr-FR"/>
        </w:rPr>
        <w:t>PNG FILE FORMAT</w:t>
      </w:r>
    </w:p>
    <w:p w14:paraId="14511869" w14:textId="77777777" w:rsidR="002D7F50" w:rsidRDefault="002D7F50" w:rsidP="00196801">
      <w:pPr>
        <w:jc w:val="left"/>
        <w:rPr>
          <w:lang w:eastAsia="fr-FR"/>
        </w:rPr>
      </w:pPr>
      <w:r>
        <w:rPr>
          <w:lang w:eastAsia="fr-FR"/>
        </w:rPr>
        <w:t>Lossless</w:t>
      </w:r>
    </w:p>
    <w:p w14:paraId="062223F4" w14:textId="77777777" w:rsidR="002D7F50" w:rsidRDefault="002D7F50" w:rsidP="00196801">
      <w:pPr>
        <w:jc w:val="left"/>
        <w:rPr>
          <w:lang w:eastAsia="fr-FR"/>
        </w:rPr>
      </w:pPr>
      <w:r>
        <w:rPr>
          <w:lang w:eastAsia="fr-FR"/>
        </w:rPr>
        <w:t>Excellent choice when transparency is a must</w:t>
      </w:r>
    </w:p>
    <w:p w14:paraId="66C9F6C5" w14:textId="77777777" w:rsidR="002D7F50" w:rsidRDefault="002D7F50" w:rsidP="00196801">
      <w:pPr>
        <w:jc w:val="left"/>
        <w:rPr>
          <w:lang w:eastAsia="fr-FR"/>
        </w:rPr>
      </w:pPr>
      <w:r>
        <w:rPr>
          <w:lang w:eastAsia="fr-FR"/>
        </w:rPr>
        <w:t>Good option for logos and line art</w:t>
      </w:r>
    </w:p>
    <w:p w14:paraId="7E296FBA" w14:textId="6D0CC712" w:rsidR="002D7F50" w:rsidRDefault="002D7F50" w:rsidP="00196801">
      <w:pPr>
        <w:jc w:val="left"/>
        <w:rPr>
          <w:lang w:eastAsia="fr-FR"/>
        </w:rPr>
      </w:pPr>
      <w:r>
        <w:rPr>
          <w:lang w:eastAsia="fr-FR"/>
        </w:rPr>
        <w:t>Not supported everywhere</w:t>
      </w:r>
    </w:p>
    <w:p w14:paraId="224360C8" w14:textId="77777777" w:rsidR="002D7F50" w:rsidRDefault="002D7F50" w:rsidP="00196801">
      <w:pPr>
        <w:jc w:val="left"/>
        <w:rPr>
          <w:lang w:eastAsia="fr-FR"/>
        </w:rPr>
      </w:pPr>
    </w:p>
    <w:p w14:paraId="46AC7A5D" w14:textId="05168F24" w:rsidR="002D7F50" w:rsidRDefault="002D7F50" w:rsidP="00196801">
      <w:pPr>
        <w:pStyle w:val="ListParagraph"/>
        <w:numPr>
          <w:ilvl w:val="0"/>
          <w:numId w:val="40"/>
        </w:numPr>
        <w:jc w:val="left"/>
        <w:rPr>
          <w:lang w:eastAsia="fr-FR"/>
        </w:rPr>
      </w:pPr>
      <w:r w:rsidRPr="002D7F50">
        <w:rPr>
          <w:lang w:eastAsia="fr-FR"/>
        </w:rPr>
        <w:t>WebP</w:t>
      </w:r>
    </w:p>
    <w:p w14:paraId="6B42B7D6" w14:textId="41E3D1C3" w:rsidR="002D7F50" w:rsidRDefault="002D7F50" w:rsidP="00196801">
      <w:pPr>
        <w:jc w:val="left"/>
        <w:rPr>
          <w:lang w:eastAsia="fr-FR"/>
        </w:rPr>
      </w:pPr>
      <w:r>
        <w:rPr>
          <w:lang w:eastAsia="fr-FR"/>
        </w:rPr>
        <w:lastRenderedPageBreak/>
        <w:t xml:space="preserve">Currently not supported by all browsers. More information can be found at  </w:t>
      </w:r>
      <w:hyperlink r:id="rId27" w:history="1">
        <w:r w:rsidRPr="00267639">
          <w:rPr>
            <w:rStyle w:val="Hyperlink"/>
            <w:lang w:eastAsia="fr-FR"/>
          </w:rPr>
          <w:t>https://developers.google.com/speed/webp/</w:t>
        </w:r>
      </w:hyperlink>
    </w:p>
    <w:p w14:paraId="61F6F61E" w14:textId="77777777" w:rsidR="002D7F50" w:rsidRPr="00196801" w:rsidRDefault="002D7F50" w:rsidP="00196801">
      <w:pPr>
        <w:rPr>
          <w:lang w:eastAsia="fr-FR"/>
        </w:rPr>
      </w:pPr>
    </w:p>
    <w:p w14:paraId="6210166B" w14:textId="05FCC5E5" w:rsidR="00B90213" w:rsidRPr="00B3012A" w:rsidRDefault="00B90213" w:rsidP="00F44B64">
      <w:pPr>
        <w:pStyle w:val="Heading2"/>
      </w:pPr>
      <w:bookmarkStart w:id="92" w:name="_Toc479847908"/>
      <w:bookmarkStart w:id="93" w:name="_Toc479847909"/>
      <w:bookmarkStart w:id="94" w:name="_Toc479847910"/>
      <w:bookmarkStart w:id="95" w:name="_Toc479847911"/>
      <w:bookmarkStart w:id="96" w:name="_Toc479847912"/>
      <w:bookmarkStart w:id="97" w:name="_Toc482347891"/>
      <w:bookmarkEnd w:id="92"/>
      <w:bookmarkEnd w:id="93"/>
      <w:bookmarkEnd w:id="94"/>
      <w:bookmarkEnd w:id="95"/>
      <w:bookmarkEnd w:id="96"/>
      <w:r w:rsidRPr="00B3012A">
        <w:lastRenderedPageBreak/>
        <w:t>References</w:t>
      </w:r>
      <w:bookmarkEnd w:id="97"/>
    </w:p>
    <w:p w14:paraId="42213734" w14:textId="3C94AE50" w:rsidR="001325C5" w:rsidRDefault="001325C5" w:rsidP="00F44B64">
      <w:pPr>
        <w:keepNext/>
        <w:spacing w:line="276" w:lineRule="auto"/>
        <w:jc w:val="left"/>
      </w:pPr>
      <w:r>
        <w:t xml:space="preserve">Please insert the citation next to the statement </w:t>
      </w:r>
      <w:r w:rsidR="00ED626B">
        <w:t xml:space="preserve">using the ‘Author, Date’ style, </w:t>
      </w:r>
      <w:r>
        <w:t>as follow</w:t>
      </w:r>
      <w:r w:rsidR="00494D92">
        <w:t>s</w:t>
      </w:r>
      <w:r>
        <w:t>:</w:t>
      </w:r>
    </w:p>
    <w:p w14:paraId="7D64B274" w14:textId="77777777" w:rsidR="001325C5" w:rsidRDefault="001325C5" w:rsidP="00F44B64">
      <w:pPr>
        <w:keepNext/>
        <w:spacing w:line="276" w:lineRule="auto"/>
        <w:jc w:val="left"/>
      </w:pPr>
    </w:p>
    <w:p w14:paraId="64F60226" w14:textId="2318D746" w:rsidR="00B90213" w:rsidRPr="00E86046" w:rsidRDefault="001325C5" w:rsidP="00F44B64">
      <w:pPr>
        <w:keepNext/>
        <w:spacing w:line="276" w:lineRule="auto"/>
        <w:jc w:val="left"/>
        <w:rPr>
          <w:b/>
        </w:rPr>
      </w:pPr>
      <w:r w:rsidRPr="00E86046">
        <w:rPr>
          <w:b/>
        </w:rPr>
        <w:t>Text</w:t>
      </w:r>
    </w:p>
    <w:p w14:paraId="15C949BC" w14:textId="2BA9B0DD" w:rsidR="00B90213" w:rsidRPr="00E86046" w:rsidRDefault="001325C5" w:rsidP="00F44B64">
      <w:pPr>
        <w:keepNext/>
        <w:spacing w:line="276" w:lineRule="auto"/>
        <w:jc w:val="left"/>
        <w:rPr>
          <w:bCs/>
          <w:color w:val="000000" w:themeColor="text1"/>
        </w:rPr>
      </w:pPr>
      <w:r w:rsidRPr="00E86046">
        <w:rPr>
          <w:bCs/>
          <w:color w:val="000000" w:themeColor="text1"/>
        </w:rPr>
        <w:t xml:space="preserve">‘Peak plasma concentrations are reached within 2–4 hours of administration and the drug plasma half-life is approximately 5–9 hours in healthy subjects and 12 hours in elderly patients without renal impairment. It is highly protein bound </w:t>
      </w:r>
      <w:r w:rsidR="00ED626B" w:rsidRPr="002A0338">
        <w:rPr>
          <w:noProof/>
          <w:color w:val="000000" w:themeColor="text1"/>
          <w:lang w:val="en-US"/>
        </w:rPr>
        <w:t>(Cuchel, Bruckert et al. 2014)</w:t>
      </w:r>
      <w:r w:rsidRPr="00E86046">
        <w:rPr>
          <w:bCs/>
          <w:color w:val="000000" w:themeColor="text1"/>
        </w:rPr>
        <w:t>.’</w:t>
      </w:r>
    </w:p>
    <w:p w14:paraId="601BD280" w14:textId="77777777" w:rsidR="001325C5" w:rsidRDefault="001325C5" w:rsidP="00F44B64">
      <w:pPr>
        <w:keepNext/>
        <w:spacing w:line="276" w:lineRule="auto"/>
        <w:jc w:val="left"/>
      </w:pPr>
    </w:p>
    <w:p w14:paraId="05A4575B" w14:textId="205D16EA" w:rsidR="001325C5" w:rsidRPr="00E86046" w:rsidRDefault="00B90213" w:rsidP="00F44B64">
      <w:pPr>
        <w:keepNext/>
        <w:spacing w:line="276" w:lineRule="auto"/>
        <w:jc w:val="left"/>
        <w:rPr>
          <w:b/>
        </w:rPr>
      </w:pPr>
      <w:r w:rsidRPr="00E86046">
        <w:rPr>
          <w:b/>
        </w:rPr>
        <w:t xml:space="preserve">In Figure or </w:t>
      </w:r>
      <w:r w:rsidR="001325C5" w:rsidRPr="00E86046">
        <w:rPr>
          <w:b/>
        </w:rPr>
        <w:t>Table legend</w:t>
      </w:r>
    </w:p>
    <w:p w14:paraId="703BCB54" w14:textId="082C5E60" w:rsidR="00B90213" w:rsidRPr="0086509C" w:rsidRDefault="00080A33" w:rsidP="00F44B64">
      <w:pPr>
        <w:keepNext/>
        <w:spacing w:line="276" w:lineRule="auto"/>
        <w:jc w:val="left"/>
      </w:pPr>
      <w:r>
        <w:t>Figure 1</w:t>
      </w:r>
      <w:r w:rsidR="00B90213" w:rsidRPr="0086509C">
        <w:t xml:space="preserve"> Figure title (</w:t>
      </w:r>
      <w:r w:rsidR="00ED626B" w:rsidRPr="0086509C">
        <w:rPr>
          <w:noProof/>
          <w:color w:val="000000" w:themeColor="text1"/>
          <w:lang w:val="en-US"/>
        </w:rPr>
        <w:t>Rader and Kastelein 2014</w:t>
      </w:r>
      <w:r w:rsidR="00B90213" w:rsidRPr="0086509C">
        <w:t>).</w:t>
      </w:r>
    </w:p>
    <w:p w14:paraId="3F8BE9E9" w14:textId="467425BF" w:rsidR="002A0338" w:rsidRPr="0086509C" w:rsidRDefault="002A0338" w:rsidP="00F44B64">
      <w:pPr>
        <w:keepNext/>
        <w:spacing w:line="276" w:lineRule="auto"/>
        <w:jc w:val="left"/>
      </w:pPr>
      <w:r w:rsidRPr="0086509C">
        <w:t>Fig</w:t>
      </w:r>
      <w:r w:rsidR="00080A33">
        <w:t>ure 1</w:t>
      </w:r>
      <w:r w:rsidRPr="0086509C">
        <w:t xml:space="preserve"> Figure title. Adapted with permission from Elsevier…. (</w:t>
      </w:r>
      <w:r w:rsidRPr="0086509C">
        <w:rPr>
          <w:noProof/>
          <w:color w:val="000000" w:themeColor="text1"/>
          <w:lang w:val="en-US"/>
        </w:rPr>
        <w:t>Rader and Kastelein 2014</w:t>
      </w:r>
      <w:r w:rsidRPr="0086509C">
        <w:t>).</w:t>
      </w:r>
    </w:p>
    <w:p w14:paraId="3C50AABD" w14:textId="77777777" w:rsidR="001325C5" w:rsidRDefault="001325C5" w:rsidP="00F44B64">
      <w:pPr>
        <w:keepNext/>
        <w:spacing w:line="276" w:lineRule="auto"/>
        <w:jc w:val="left"/>
      </w:pPr>
    </w:p>
    <w:p w14:paraId="40F448AE" w14:textId="408B0D41" w:rsidR="00B90213" w:rsidRPr="00E86046" w:rsidRDefault="001325C5" w:rsidP="00F44B64">
      <w:pPr>
        <w:keepNext/>
        <w:spacing w:line="276" w:lineRule="auto"/>
        <w:jc w:val="left"/>
        <w:rPr>
          <w:b/>
        </w:rPr>
      </w:pPr>
      <w:r w:rsidRPr="001325C5">
        <w:rPr>
          <w:b/>
        </w:rPr>
        <w:t>In further reading list</w:t>
      </w:r>
    </w:p>
    <w:p w14:paraId="2F730956" w14:textId="14801656" w:rsidR="00B90213" w:rsidRPr="00ED626B" w:rsidRDefault="00B90213" w:rsidP="00F44B64">
      <w:pPr>
        <w:keepNext/>
        <w:spacing w:line="276" w:lineRule="auto"/>
        <w:jc w:val="left"/>
      </w:pPr>
      <w:r w:rsidRPr="00ED626B">
        <w:t>Afshari A, Wikkelsø A, Brok J, et al. Thrombelastography (TEG) or thromboelastometry (ROTEM) to monitor haemotherapy versus usual care in patients with massive transfusion. Cochrane Database Syst Rev 2011;CD007871.</w:t>
      </w:r>
    </w:p>
    <w:p w14:paraId="1EABD2E9" w14:textId="6E7B37AE" w:rsidR="00ED626B" w:rsidRPr="00ED626B" w:rsidRDefault="00ED626B" w:rsidP="00F44B64">
      <w:pPr>
        <w:pStyle w:val="EndNoteBibliography"/>
        <w:keepNext/>
        <w:spacing w:line="276" w:lineRule="auto"/>
        <w:rPr>
          <w:noProof/>
        </w:rPr>
      </w:pPr>
      <w:r w:rsidRPr="00ED626B">
        <w:rPr>
          <w:noProof/>
        </w:rPr>
        <w:t>Cuchel ME, Bruckert HN, Ginsberg HN, et al. Homozygous familial hypercholesterolaemia: new insights and guidance for clinicians to improve detection and clinical management. A position paper from the Consensus Panel on Familial Hypercholesterolaemia of the European Atherosclerosis Society</w:t>
      </w:r>
      <w:r w:rsidRPr="002A0338">
        <w:rPr>
          <w:noProof/>
        </w:rPr>
        <w:t xml:space="preserve">. </w:t>
      </w:r>
      <w:r w:rsidRPr="00E86046">
        <w:rPr>
          <w:noProof/>
        </w:rPr>
        <w:t>Eur Heart J</w:t>
      </w:r>
      <w:r w:rsidRPr="00ED626B">
        <w:rPr>
          <w:noProof/>
        </w:rPr>
        <w:t xml:space="preserve"> </w:t>
      </w:r>
      <w:r>
        <w:rPr>
          <w:noProof/>
        </w:rPr>
        <w:t xml:space="preserve">2014; </w:t>
      </w:r>
      <w:r w:rsidRPr="00E86046">
        <w:rPr>
          <w:noProof/>
        </w:rPr>
        <w:t>35</w:t>
      </w:r>
      <w:r w:rsidRPr="00ED626B">
        <w:rPr>
          <w:noProof/>
        </w:rPr>
        <w:t>:2146-57.</w:t>
      </w:r>
    </w:p>
    <w:p w14:paraId="5C7A1951" w14:textId="42663E64" w:rsidR="00A23D62" w:rsidRDefault="00ED626B" w:rsidP="000A0A72">
      <w:pPr>
        <w:pStyle w:val="EndNoteBibliography"/>
        <w:keepNext/>
        <w:spacing w:line="276" w:lineRule="auto"/>
        <w:rPr>
          <w:noProof/>
        </w:rPr>
      </w:pPr>
      <w:r w:rsidRPr="00ED626B">
        <w:rPr>
          <w:noProof/>
        </w:rPr>
        <w:t>Rader</w:t>
      </w:r>
      <w:r w:rsidR="002A0338">
        <w:rPr>
          <w:noProof/>
        </w:rPr>
        <w:t xml:space="preserve"> D</w:t>
      </w:r>
      <w:r w:rsidRPr="00ED626B">
        <w:rPr>
          <w:noProof/>
        </w:rPr>
        <w:t xml:space="preserve">J, Kastelein J. Lomitapide and mipomersen: two first-in-class drugs for reducing low-density lipoprotein cholesterol in patients with homozygous familial hypercholesterolemia. </w:t>
      </w:r>
      <w:r w:rsidRPr="00E86046">
        <w:rPr>
          <w:noProof/>
        </w:rPr>
        <w:t>Circulation</w:t>
      </w:r>
      <w:r>
        <w:rPr>
          <w:noProof/>
        </w:rPr>
        <w:t xml:space="preserve"> 2014;</w:t>
      </w:r>
      <w:r w:rsidRPr="00E86046">
        <w:rPr>
          <w:noProof/>
        </w:rPr>
        <w:t>129</w:t>
      </w:r>
      <w:r w:rsidRPr="00ED626B">
        <w:rPr>
          <w:noProof/>
        </w:rPr>
        <w:t>:1022-132.</w:t>
      </w:r>
    </w:p>
    <w:p w14:paraId="2673F00C" w14:textId="77777777" w:rsidR="00C73DA6" w:rsidRPr="00B3012A" w:rsidRDefault="00C73DA6" w:rsidP="00F44B64">
      <w:pPr>
        <w:pStyle w:val="Heading2"/>
      </w:pPr>
      <w:bookmarkStart w:id="98" w:name="_Toc482347892"/>
      <w:r w:rsidRPr="00B3012A">
        <w:t>Uploading video material</w:t>
      </w:r>
      <w:bookmarkEnd w:id="98"/>
    </w:p>
    <w:p w14:paraId="4BE9F007" w14:textId="73091F4B" w:rsidR="002D7F50" w:rsidRDefault="003674B7" w:rsidP="002D7F50">
      <w:pPr>
        <w:keepNext/>
        <w:spacing w:line="276" w:lineRule="auto"/>
        <w:jc w:val="left"/>
      </w:pPr>
      <w:r>
        <w:t xml:space="preserve">The most common </w:t>
      </w:r>
      <w:r w:rsidR="002D7F50">
        <w:t xml:space="preserve">HTML5 supported file format </w:t>
      </w:r>
      <w:r>
        <w:t xml:space="preserve">is MPEG-4 (MP4) and it </w:t>
      </w:r>
      <w:r w:rsidR="002D7F50">
        <w:t xml:space="preserve">has been around longest. </w:t>
      </w:r>
      <w:r w:rsidRPr="003674B7">
        <w:t xml:space="preserve">Most browsers nowadays support h264 encoded </w:t>
      </w:r>
      <w:r>
        <w:t>MP4</w:t>
      </w:r>
      <w:r w:rsidRPr="003674B7">
        <w:t xml:space="preserve"> (internet explorer, Firefox, chrome, safari including their mobile versions).</w:t>
      </w:r>
    </w:p>
    <w:p w14:paraId="40027EE0" w14:textId="531EA807" w:rsidR="003674B7" w:rsidRDefault="003674B7" w:rsidP="002D7F50">
      <w:pPr>
        <w:keepNext/>
        <w:spacing w:line="276" w:lineRule="auto"/>
        <w:jc w:val="left"/>
      </w:pPr>
    </w:p>
    <w:p w14:paraId="00688CBA" w14:textId="77777777" w:rsidR="003674B7" w:rsidRDefault="003674B7" w:rsidP="002D7F50">
      <w:pPr>
        <w:keepNext/>
        <w:spacing w:line="276" w:lineRule="auto"/>
        <w:jc w:val="left"/>
      </w:pPr>
      <w:r>
        <w:t xml:space="preserve">A 576 original resolution (Video standard) would display reasonably well but 720 (HD definition) will look even better. Also 1080 (Full HD) are welcomed. </w:t>
      </w:r>
    </w:p>
    <w:p w14:paraId="416660D2" w14:textId="77777777" w:rsidR="003674B7" w:rsidRDefault="003674B7" w:rsidP="002D7F50">
      <w:pPr>
        <w:keepNext/>
        <w:spacing w:line="276" w:lineRule="auto"/>
        <w:jc w:val="left"/>
      </w:pPr>
    </w:p>
    <w:p w14:paraId="5A20FCD8" w14:textId="51E900F8" w:rsidR="003674B7" w:rsidRDefault="003674B7" w:rsidP="002D7F50">
      <w:pPr>
        <w:keepNext/>
        <w:spacing w:line="276" w:lineRule="auto"/>
        <w:jc w:val="left"/>
      </w:pPr>
      <w:r>
        <w:t xml:space="preserve">Avoid upscaling/downscaling videos. In most of the cases videos would end up even worse than the originals. </w:t>
      </w:r>
    </w:p>
    <w:p w14:paraId="49B542ED" w14:textId="40E639B1" w:rsidR="003674B7" w:rsidRDefault="003674B7" w:rsidP="002D7F50">
      <w:pPr>
        <w:keepNext/>
        <w:spacing w:line="276" w:lineRule="auto"/>
        <w:jc w:val="left"/>
      </w:pPr>
    </w:p>
    <w:p w14:paraId="5B40179C" w14:textId="46C30366" w:rsidR="003674B7" w:rsidRDefault="003674B7" w:rsidP="002D7F50">
      <w:pPr>
        <w:keepNext/>
        <w:spacing w:line="276" w:lineRule="auto"/>
        <w:jc w:val="left"/>
      </w:pPr>
      <w:r>
        <w:t>A Medical Video must be also evaluated by more than one Expert (Healthcare Professional, Educationalist, etc</w:t>
      </w:r>
      <w:r w:rsidR="000A0A72">
        <w:t>.</w:t>
      </w:r>
      <w:r>
        <w:t>) to assess the content and how</w:t>
      </w:r>
      <w:r w:rsidR="000A0A72">
        <w:t xml:space="preserve"> it</w:t>
      </w:r>
      <w:r>
        <w:t xml:space="preserve"> is delivered. </w:t>
      </w:r>
    </w:p>
    <w:p w14:paraId="0096288F" w14:textId="41BB15F6" w:rsidR="003674B7" w:rsidRDefault="003674B7" w:rsidP="002D7F50">
      <w:pPr>
        <w:keepNext/>
        <w:spacing w:line="276" w:lineRule="auto"/>
        <w:jc w:val="left"/>
      </w:pPr>
    </w:p>
    <w:p w14:paraId="41464D31" w14:textId="7AD81234" w:rsidR="003674B7" w:rsidRDefault="003674B7" w:rsidP="002D7F50">
      <w:pPr>
        <w:keepNext/>
        <w:spacing w:line="276" w:lineRule="auto"/>
        <w:jc w:val="left"/>
      </w:pPr>
      <w:r>
        <w:t xml:space="preserve">Modern mobile devices can record high quality videos given a good surround light. </w:t>
      </w:r>
    </w:p>
    <w:p w14:paraId="475683CA" w14:textId="478409A6" w:rsidR="00726926" w:rsidRPr="00B3012A" w:rsidRDefault="00726926" w:rsidP="00F44B64">
      <w:pPr>
        <w:pStyle w:val="Heading2"/>
      </w:pPr>
      <w:bookmarkStart w:id="99" w:name="_Toc482347893"/>
      <w:r w:rsidRPr="00B3012A">
        <w:t>Things to avoid (i.e. common mistakes!)</w:t>
      </w:r>
      <w:bookmarkEnd w:id="89"/>
      <w:bookmarkEnd w:id="99"/>
    </w:p>
    <w:p w14:paraId="28614359" w14:textId="77777777" w:rsidR="00726926" w:rsidRPr="00E4727B" w:rsidRDefault="00726926" w:rsidP="00F44B64">
      <w:pPr>
        <w:pStyle w:val="ListParagraph"/>
        <w:keepNext/>
        <w:numPr>
          <w:ilvl w:val="0"/>
          <w:numId w:val="36"/>
        </w:numPr>
        <w:spacing w:line="276" w:lineRule="auto"/>
        <w:jc w:val="left"/>
        <w:rPr>
          <w:rFonts w:cs="Arial"/>
          <w:szCs w:val="20"/>
        </w:rPr>
      </w:pPr>
      <w:r w:rsidRPr="00E4727B">
        <w:rPr>
          <w:rFonts w:cs="Arial"/>
          <w:szCs w:val="20"/>
        </w:rPr>
        <w:t xml:space="preserve">Fully justified text (use ‘ragged right’ or left justified). </w:t>
      </w:r>
    </w:p>
    <w:p w14:paraId="5D0AAD9B" w14:textId="36617809" w:rsidR="00726926" w:rsidRPr="00E4727B" w:rsidRDefault="00726926" w:rsidP="00F44B64">
      <w:pPr>
        <w:pStyle w:val="ListParagraph"/>
        <w:keepNext/>
        <w:numPr>
          <w:ilvl w:val="0"/>
          <w:numId w:val="36"/>
        </w:numPr>
        <w:spacing w:line="276" w:lineRule="auto"/>
        <w:jc w:val="left"/>
        <w:rPr>
          <w:rFonts w:cs="Arial"/>
          <w:szCs w:val="20"/>
        </w:rPr>
      </w:pPr>
      <w:r w:rsidRPr="00E4727B">
        <w:rPr>
          <w:rFonts w:cs="Arial"/>
          <w:szCs w:val="20"/>
        </w:rPr>
        <w:t>Double spaces after punctuation</w:t>
      </w:r>
    </w:p>
    <w:p w14:paraId="7DB2E93F" w14:textId="77777777" w:rsidR="00726926" w:rsidRPr="00E4727B" w:rsidRDefault="00726926" w:rsidP="00F44B64">
      <w:pPr>
        <w:pStyle w:val="ListParagraph"/>
        <w:keepNext/>
        <w:numPr>
          <w:ilvl w:val="0"/>
          <w:numId w:val="36"/>
        </w:numPr>
        <w:spacing w:line="276" w:lineRule="auto"/>
        <w:jc w:val="left"/>
        <w:rPr>
          <w:rFonts w:cs="Arial"/>
          <w:szCs w:val="20"/>
        </w:rPr>
      </w:pPr>
      <w:r w:rsidRPr="00E4727B">
        <w:rPr>
          <w:rFonts w:cs="Arial"/>
          <w:szCs w:val="20"/>
        </w:rPr>
        <w:t xml:space="preserve">Multiple tabs </w:t>
      </w:r>
    </w:p>
    <w:p w14:paraId="53AB2333" w14:textId="77777777" w:rsidR="00726926" w:rsidRPr="00E4727B" w:rsidRDefault="00726926" w:rsidP="00F44B64">
      <w:pPr>
        <w:pStyle w:val="ListParagraph"/>
        <w:keepNext/>
        <w:numPr>
          <w:ilvl w:val="0"/>
          <w:numId w:val="36"/>
        </w:numPr>
        <w:spacing w:line="276" w:lineRule="auto"/>
        <w:jc w:val="left"/>
        <w:rPr>
          <w:rFonts w:cs="Arial"/>
          <w:szCs w:val="20"/>
        </w:rPr>
      </w:pPr>
      <w:r w:rsidRPr="00E4727B">
        <w:rPr>
          <w:rFonts w:cs="Arial"/>
          <w:szCs w:val="20"/>
        </w:rPr>
        <w:t>Multiple paragraph returns</w:t>
      </w:r>
    </w:p>
    <w:p w14:paraId="67724B8B" w14:textId="77777777" w:rsidR="00726926" w:rsidRPr="00E4727B" w:rsidRDefault="00726926" w:rsidP="00F44B64">
      <w:pPr>
        <w:pStyle w:val="ListParagraph"/>
        <w:keepNext/>
        <w:numPr>
          <w:ilvl w:val="0"/>
          <w:numId w:val="36"/>
        </w:numPr>
        <w:spacing w:line="276" w:lineRule="auto"/>
        <w:jc w:val="left"/>
        <w:rPr>
          <w:rFonts w:cs="Arial"/>
          <w:szCs w:val="20"/>
        </w:rPr>
      </w:pPr>
      <w:r w:rsidRPr="00E4727B">
        <w:rPr>
          <w:rFonts w:cs="Arial"/>
          <w:szCs w:val="20"/>
        </w:rPr>
        <w:t>Footnotes</w:t>
      </w:r>
    </w:p>
    <w:p w14:paraId="26C9028B" w14:textId="77777777" w:rsidR="00726926" w:rsidRPr="00E4727B" w:rsidRDefault="00726926" w:rsidP="00F44B64">
      <w:pPr>
        <w:pStyle w:val="ListParagraph"/>
        <w:keepNext/>
        <w:numPr>
          <w:ilvl w:val="0"/>
          <w:numId w:val="36"/>
        </w:numPr>
        <w:spacing w:line="276" w:lineRule="auto"/>
        <w:jc w:val="left"/>
        <w:rPr>
          <w:rFonts w:cs="Arial"/>
          <w:szCs w:val="20"/>
        </w:rPr>
      </w:pPr>
      <w:r w:rsidRPr="00E4727B">
        <w:rPr>
          <w:rFonts w:cs="Arial"/>
          <w:szCs w:val="20"/>
        </w:rPr>
        <w:t>Using hard returns in tables. Use a new row for each line of data/text</w:t>
      </w:r>
    </w:p>
    <w:p w14:paraId="08734952" w14:textId="77777777" w:rsidR="00726926" w:rsidRDefault="00726926" w:rsidP="00F44B64">
      <w:pPr>
        <w:pStyle w:val="ListParagraph"/>
        <w:keepNext/>
        <w:numPr>
          <w:ilvl w:val="0"/>
          <w:numId w:val="36"/>
        </w:numPr>
        <w:spacing w:line="276" w:lineRule="auto"/>
        <w:jc w:val="left"/>
        <w:rPr>
          <w:rFonts w:cs="Arial"/>
          <w:szCs w:val="20"/>
        </w:rPr>
      </w:pPr>
      <w:r w:rsidRPr="00E4727B">
        <w:rPr>
          <w:rFonts w:cs="Arial"/>
          <w:szCs w:val="20"/>
        </w:rPr>
        <w:t xml:space="preserve">Tables that cannot be edited. If possible, send as Word files. </w:t>
      </w:r>
    </w:p>
    <w:p w14:paraId="2F477C0F" w14:textId="247C18F1" w:rsidR="00726926" w:rsidRPr="00B3012A" w:rsidRDefault="00726926" w:rsidP="00F44B64">
      <w:pPr>
        <w:pStyle w:val="Heading2"/>
      </w:pPr>
      <w:bookmarkStart w:id="100" w:name="_Toc479765680"/>
      <w:bookmarkStart w:id="101" w:name="_Toc482347894"/>
      <w:r w:rsidRPr="00B3012A">
        <w:t>Acronyms and abbreviations</w:t>
      </w:r>
      <w:bookmarkEnd w:id="100"/>
      <w:bookmarkEnd w:id="101"/>
    </w:p>
    <w:p w14:paraId="646F0B96"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lastRenderedPageBreak/>
        <w:t xml:space="preserve">AAGBI </w:t>
      </w:r>
      <w:r w:rsidRPr="00E4727B">
        <w:rPr>
          <w:rFonts w:cs="Arial"/>
          <w:szCs w:val="20"/>
        </w:rPr>
        <w:tab/>
        <w:t xml:space="preserve">Association of Anaesthetists of Great Britain and Ireland </w:t>
      </w:r>
    </w:p>
    <w:p w14:paraId="131C65EB"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ACT</w:t>
      </w:r>
      <w:r w:rsidRPr="00E4727B">
        <w:rPr>
          <w:rFonts w:cs="Arial"/>
          <w:szCs w:val="20"/>
        </w:rPr>
        <w:tab/>
        <w:t>activated clotting time</w:t>
      </w:r>
    </w:p>
    <w:p w14:paraId="437E957A"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ADP</w:t>
      </w:r>
      <w:r w:rsidRPr="00E4727B">
        <w:rPr>
          <w:rFonts w:cs="Arial"/>
          <w:szCs w:val="20"/>
        </w:rPr>
        <w:tab/>
        <w:t>adenosine diphosphate</w:t>
      </w:r>
    </w:p>
    <w:p w14:paraId="6A39507F"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AHA</w:t>
      </w:r>
      <w:r w:rsidRPr="00E4727B">
        <w:rPr>
          <w:rFonts w:cs="Arial"/>
          <w:szCs w:val="20"/>
        </w:rPr>
        <w:tab/>
        <w:t>American Heart Association</w:t>
      </w:r>
    </w:p>
    <w:p w14:paraId="33D1F68C"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APC</w:t>
      </w:r>
      <w:r w:rsidRPr="00E4727B">
        <w:rPr>
          <w:rFonts w:cs="Arial"/>
          <w:szCs w:val="20"/>
        </w:rPr>
        <w:tab/>
        <w:t>activated protein C</w:t>
      </w:r>
    </w:p>
    <w:p w14:paraId="18EC2D9B"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 xml:space="preserve">aPCC </w:t>
      </w:r>
      <w:r w:rsidRPr="00E4727B">
        <w:rPr>
          <w:rFonts w:cs="Arial"/>
          <w:szCs w:val="20"/>
        </w:rPr>
        <w:tab/>
        <w:t>activated prothrombin complex concentrate</w:t>
      </w:r>
    </w:p>
    <w:p w14:paraId="379E577F"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APTT</w:t>
      </w:r>
      <w:r w:rsidRPr="00E4727B">
        <w:rPr>
          <w:rFonts w:cs="Arial"/>
          <w:szCs w:val="20"/>
        </w:rPr>
        <w:tab/>
        <w:t>activated partial thromboplastin time</w:t>
      </w:r>
    </w:p>
    <w:p w14:paraId="508F61DA"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AT</w:t>
      </w:r>
      <w:r w:rsidRPr="00E4727B">
        <w:rPr>
          <w:rFonts w:cs="Arial"/>
          <w:szCs w:val="20"/>
        </w:rPr>
        <w:tab/>
        <w:t>antithrombin</w:t>
      </w:r>
    </w:p>
    <w:p w14:paraId="27A9C34F"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ATLS</w:t>
      </w:r>
      <w:r w:rsidRPr="00E4727B">
        <w:rPr>
          <w:rFonts w:cs="Arial"/>
          <w:szCs w:val="20"/>
        </w:rPr>
        <w:tab/>
        <w:t>advanced trauma life support</w:t>
      </w:r>
    </w:p>
    <w:p w14:paraId="36B682BE"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 xml:space="preserve">AV </w:t>
      </w:r>
      <w:r w:rsidRPr="00E4727B">
        <w:rPr>
          <w:rFonts w:cs="Arial"/>
          <w:szCs w:val="20"/>
        </w:rPr>
        <w:tab/>
        <w:t>atrioventricular</w:t>
      </w:r>
    </w:p>
    <w:p w14:paraId="12C29316" w14:textId="77777777" w:rsidR="00726926" w:rsidRPr="00E4727B" w:rsidRDefault="00726926" w:rsidP="00F44B64">
      <w:pPr>
        <w:keepNext/>
        <w:keepLines/>
        <w:tabs>
          <w:tab w:val="left" w:pos="1170"/>
        </w:tabs>
        <w:spacing w:line="276" w:lineRule="auto"/>
        <w:jc w:val="left"/>
        <w:rPr>
          <w:rFonts w:cs="Arial"/>
          <w:bCs/>
          <w:szCs w:val="20"/>
        </w:rPr>
      </w:pPr>
      <w:r w:rsidRPr="00E4727B">
        <w:rPr>
          <w:rFonts w:cs="Arial"/>
          <w:szCs w:val="20"/>
        </w:rPr>
        <w:t>BCSH</w:t>
      </w:r>
      <w:r w:rsidRPr="00E4727B">
        <w:rPr>
          <w:rFonts w:cs="Arial"/>
          <w:szCs w:val="20"/>
        </w:rPr>
        <w:tab/>
      </w:r>
      <w:r w:rsidRPr="00E4727B">
        <w:rPr>
          <w:rFonts w:cs="Arial"/>
          <w:bCs/>
          <w:szCs w:val="20"/>
        </w:rPr>
        <w:t xml:space="preserve">British Committee for Standards in Haematology </w:t>
      </w:r>
    </w:p>
    <w:p w14:paraId="4D916139"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BI</w:t>
      </w:r>
      <w:r w:rsidRPr="00E4727B">
        <w:rPr>
          <w:rFonts w:cs="Arial"/>
          <w:szCs w:val="20"/>
        </w:rPr>
        <w:tab/>
        <w:t>brain injury</w:t>
      </w:r>
    </w:p>
    <w:p w14:paraId="5D4BA451"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BiVAD</w:t>
      </w:r>
      <w:r w:rsidRPr="00E4727B">
        <w:rPr>
          <w:rFonts w:cs="Arial"/>
          <w:szCs w:val="20"/>
        </w:rPr>
        <w:tab/>
        <w:t>biventricular assist device</w:t>
      </w:r>
    </w:p>
    <w:p w14:paraId="39EBA4BF"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BM</w:t>
      </w:r>
      <w:r w:rsidRPr="00E4727B">
        <w:rPr>
          <w:rFonts w:cs="Arial"/>
          <w:szCs w:val="20"/>
        </w:rPr>
        <w:tab/>
        <w:t>bone marrow</w:t>
      </w:r>
    </w:p>
    <w:p w14:paraId="201C0DC1"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BMS</w:t>
      </w:r>
      <w:r w:rsidRPr="00E4727B">
        <w:rPr>
          <w:rFonts w:cs="Arial"/>
          <w:szCs w:val="20"/>
        </w:rPr>
        <w:tab/>
        <w:t>bare-metal stent</w:t>
      </w:r>
    </w:p>
    <w:p w14:paraId="6F485AD6"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BNP</w:t>
      </w:r>
      <w:r w:rsidRPr="00E4727B">
        <w:rPr>
          <w:rFonts w:cs="Arial"/>
          <w:szCs w:val="20"/>
        </w:rPr>
        <w:tab/>
        <w:t>B-type natriuretic peptide</w:t>
      </w:r>
    </w:p>
    <w:p w14:paraId="45D1A6A6"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 xml:space="preserve">BP </w:t>
      </w:r>
      <w:r w:rsidRPr="00E4727B">
        <w:rPr>
          <w:rFonts w:cs="Arial"/>
          <w:szCs w:val="20"/>
        </w:rPr>
        <w:tab/>
        <w:t xml:space="preserve">blood pressure </w:t>
      </w:r>
    </w:p>
    <w:p w14:paraId="16F2FF28"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Ca</w:t>
      </w:r>
      <w:r w:rsidRPr="00E4727B">
        <w:rPr>
          <w:rFonts w:cs="Arial"/>
          <w:szCs w:val="20"/>
          <w:vertAlign w:val="superscript"/>
        </w:rPr>
        <w:t>2+</w:t>
      </w:r>
      <w:r w:rsidRPr="00E4727B">
        <w:rPr>
          <w:rFonts w:cs="Arial"/>
          <w:szCs w:val="20"/>
          <w:vertAlign w:val="superscript"/>
        </w:rPr>
        <w:tab/>
      </w:r>
      <w:r w:rsidRPr="00E4727B">
        <w:rPr>
          <w:rFonts w:cs="Arial"/>
          <w:szCs w:val="20"/>
        </w:rPr>
        <w:t>calcium ion</w:t>
      </w:r>
    </w:p>
    <w:p w14:paraId="033354A3"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CABG</w:t>
      </w:r>
      <w:r w:rsidRPr="00E4727B">
        <w:rPr>
          <w:rFonts w:cs="Arial"/>
          <w:szCs w:val="20"/>
        </w:rPr>
        <w:tab/>
        <w:t xml:space="preserve">coronary artery bypass graft </w:t>
      </w:r>
    </w:p>
    <w:p w14:paraId="6342A00B"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CNS</w:t>
      </w:r>
      <w:r w:rsidRPr="00E4727B">
        <w:rPr>
          <w:rFonts w:cs="Arial"/>
          <w:szCs w:val="20"/>
        </w:rPr>
        <w:tab/>
        <w:t>central nervous system</w:t>
      </w:r>
    </w:p>
    <w:p w14:paraId="0E02B3FF"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COX</w:t>
      </w:r>
      <w:r w:rsidRPr="00E4727B">
        <w:rPr>
          <w:rFonts w:cs="Arial"/>
          <w:szCs w:val="20"/>
        </w:rPr>
        <w:tab/>
      </w:r>
      <w:r w:rsidRPr="00E4727B">
        <w:rPr>
          <w:rFonts w:cs="Arial"/>
          <w:bCs/>
          <w:szCs w:val="20"/>
        </w:rPr>
        <w:t>cyclooxygenase</w:t>
      </w:r>
    </w:p>
    <w:p w14:paraId="18BFFAA2"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CPB</w:t>
      </w:r>
      <w:r w:rsidRPr="00E4727B">
        <w:rPr>
          <w:rFonts w:cs="Arial"/>
          <w:szCs w:val="20"/>
        </w:rPr>
        <w:tab/>
        <w:t>cardiopulmonary bypass</w:t>
      </w:r>
    </w:p>
    <w:p w14:paraId="17FEC6C9"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CPR</w:t>
      </w:r>
      <w:r w:rsidRPr="00E4727B">
        <w:rPr>
          <w:rFonts w:cs="Arial"/>
          <w:szCs w:val="20"/>
        </w:rPr>
        <w:tab/>
        <w:t>cardiopulmonary resuscitation</w:t>
      </w:r>
    </w:p>
    <w:p w14:paraId="241CCDC2"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CRP</w:t>
      </w:r>
      <w:r w:rsidRPr="00E4727B">
        <w:rPr>
          <w:rFonts w:cs="Arial"/>
          <w:szCs w:val="20"/>
        </w:rPr>
        <w:tab/>
        <w:t>C-reactive protein</w:t>
      </w:r>
    </w:p>
    <w:p w14:paraId="000E62EC"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CT</w:t>
      </w:r>
      <w:r w:rsidRPr="00E4727B">
        <w:rPr>
          <w:rFonts w:cs="Arial"/>
          <w:szCs w:val="20"/>
        </w:rPr>
        <w:tab/>
        <w:t>computed tomography</w:t>
      </w:r>
    </w:p>
    <w:p w14:paraId="42F5AA3C"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CTPA</w:t>
      </w:r>
      <w:r w:rsidRPr="00E4727B">
        <w:rPr>
          <w:rFonts w:cs="Arial"/>
          <w:szCs w:val="20"/>
        </w:rPr>
        <w:tab/>
        <w:t xml:space="preserve">computed tomography−pulmonary angiography </w:t>
      </w:r>
    </w:p>
    <w:p w14:paraId="6590A9F8"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CVD</w:t>
      </w:r>
      <w:r w:rsidRPr="00E4727B">
        <w:rPr>
          <w:rFonts w:cs="Arial"/>
          <w:szCs w:val="20"/>
        </w:rPr>
        <w:tab/>
        <w:t xml:space="preserve">cerebrovascular disease </w:t>
      </w:r>
    </w:p>
    <w:p w14:paraId="79D58554"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 xml:space="preserve">CVVHD </w:t>
      </w:r>
      <w:r w:rsidRPr="00E4727B">
        <w:rPr>
          <w:rFonts w:cs="Arial"/>
          <w:szCs w:val="20"/>
        </w:rPr>
        <w:tab/>
        <w:t>continuous venovenous haemodialysis</w:t>
      </w:r>
    </w:p>
    <w:p w14:paraId="0F68D97C"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DAMP</w:t>
      </w:r>
      <w:r w:rsidRPr="00E4727B">
        <w:rPr>
          <w:rFonts w:cs="Arial"/>
          <w:szCs w:val="20"/>
        </w:rPr>
        <w:tab/>
        <w:t>damage-associated molecular pattern</w:t>
      </w:r>
    </w:p>
    <w:p w14:paraId="446C282A"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DAPT</w:t>
      </w:r>
      <w:r w:rsidRPr="00E4727B">
        <w:rPr>
          <w:rFonts w:cs="Arial"/>
          <w:szCs w:val="20"/>
        </w:rPr>
        <w:tab/>
        <w:t>dual antiplatelet therapy</w:t>
      </w:r>
    </w:p>
    <w:p w14:paraId="044D9CFE"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DES</w:t>
      </w:r>
      <w:r w:rsidRPr="00E4727B">
        <w:rPr>
          <w:rFonts w:cs="Arial"/>
          <w:szCs w:val="20"/>
        </w:rPr>
        <w:tab/>
        <w:t>drug-eluting stent</w:t>
      </w:r>
    </w:p>
    <w:p w14:paraId="308C658F"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DIC</w:t>
      </w:r>
      <w:r w:rsidRPr="00E4727B">
        <w:rPr>
          <w:rFonts w:cs="Arial"/>
          <w:szCs w:val="20"/>
        </w:rPr>
        <w:tab/>
      </w:r>
      <w:r w:rsidRPr="00E4727B">
        <w:rPr>
          <w:rFonts w:cs="Arial"/>
          <w:bCs/>
          <w:szCs w:val="20"/>
        </w:rPr>
        <w:t>disseminated intravascular coagulation</w:t>
      </w:r>
      <w:r w:rsidRPr="00E4727B">
        <w:rPr>
          <w:rFonts w:cs="Arial"/>
          <w:szCs w:val="20"/>
        </w:rPr>
        <w:t> </w:t>
      </w:r>
    </w:p>
    <w:p w14:paraId="1520FC03"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D-ITP</w:t>
      </w:r>
      <w:r w:rsidRPr="00E4727B">
        <w:rPr>
          <w:rFonts w:cs="Arial"/>
          <w:szCs w:val="20"/>
        </w:rPr>
        <w:tab/>
        <w:t xml:space="preserve">drug-induced immune thrombocytopaenia </w:t>
      </w:r>
    </w:p>
    <w:p w14:paraId="2D70C97F"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DNA</w:t>
      </w:r>
      <w:r w:rsidRPr="00E4727B">
        <w:rPr>
          <w:rFonts w:cs="Arial"/>
          <w:szCs w:val="20"/>
        </w:rPr>
        <w:tab/>
        <w:t>deoxyribonucleic acid</w:t>
      </w:r>
    </w:p>
    <w:p w14:paraId="5AEECEC6"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DVT</w:t>
      </w:r>
      <w:r w:rsidRPr="00E4727B">
        <w:rPr>
          <w:rFonts w:cs="Arial"/>
          <w:szCs w:val="20"/>
        </w:rPr>
        <w:tab/>
        <w:t xml:space="preserve">deep vein thrombosis </w:t>
      </w:r>
    </w:p>
    <w:p w14:paraId="167F6044"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ECG</w:t>
      </w:r>
      <w:r w:rsidRPr="00E4727B">
        <w:rPr>
          <w:rFonts w:cs="Arial"/>
          <w:szCs w:val="20"/>
        </w:rPr>
        <w:tab/>
        <w:t>electrocardiogram</w:t>
      </w:r>
    </w:p>
    <w:p w14:paraId="2F9CDE7B"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ECLS</w:t>
      </w:r>
      <w:r w:rsidRPr="00E4727B">
        <w:rPr>
          <w:rFonts w:cs="Arial"/>
          <w:szCs w:val="20"/>
        </w:rPr>
        <w:tab/>
        <w:t>extracorporeal life support</w:t>
      </w:r>
    </w:p>
    <w:p w14:paraId="300FDCFE"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ECMO</w:t>
      </w:r>
      <w:r w:rsidRPr="00E4727B">
        <w:rPr>
          <w:rFonts w:cs="Arial"/>
          <w:szCs w:val="20"/>
        </w:rPr>
        <w:tab/>
        <w:t>extracorporeal membrane oxygenation</w:t>
      </w:r>
    </w:p>
    <w:p w14:paraId="6B9DBA9D"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ELSO</w:t>
      </w:r>
      <w:r w:rsidRPr="00E4727B">
        <w:rPr>
          <w:rFonts w:cs="Arial"/>
          <w:szCs w:val="20"/>
        </w:rPr>
        <w:tab/>
        <w:t>Extracorporeal Life Support Organization</w:t>
      </w:r>
    </w:p>
    <w:p w14:paraId="1D0CF7AC" w14:textId="77777777" w:rsidR="00726926" w:rsidRPr="00E4727B" w:rsidRDefault="00726926" w:rsidP="00F44B64">
      <w:pPr>
        <w:keepNext/>
        <w:keepLines/>
        <w:widowControl w:val="0"/>
        <w:tabs>
          <w:tab w:val="left" w:pos="1170"/>
        </w:tabs>
        <w:spacing w:line="276" w:lineRule="auto"/>
        <w:ind w:right="-8"/>
        <w:jc w:val="left"/>
        <w:rPr>
          <w:rFonts w:cs="Arial"/>
          <w:szCs w:val="20"/>
        </w:rPr>
      </w:pPr>
      <w:r w:rsidRPr="00E4727B">
        <w:rPr>
          <w:rFonts w:cs="Arial"/>
          <w:szCs w:val="20"/>
        </w:rPr>
        <w:t>ESICM</w:t>
      </w:r>
      <w:r w:rsidRPr="00E4727B">
        <w:rPr>
          <w:rFonts w:cs="Arial"/>
          <w:szCs w:val="20"/>
        </w:rPr>
        <w:tab/>
        <w:t>European Society of Intensive Care Medicine</w:t>
      </w:r>
    </w:p>
    <w:p w14:paraId="158644D9"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ESR</w:t>
      </w:r>
      <w:r w:rsidRPr="00E4727B">
        <w:rPr>
          <w:rFonts w:cs="Arial"/>
          <w:szCs w:val="20"/>
        </w:rPr>
        <w:tab/>
        <w:t>erythrocyte sedimentation rate</w:t>
      </w:r>
    </w:p>
    <w:p w14:paraId="5B0BF79F"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FDP</w:t>
      </w:r>
      <w:r w:rsidRPr="00E4727B">
        <w:rPr>
          <w:rFonts w:cs="Arial"/>
          <w:szCs w:val="20"/>
        </w:rPr>
        <w:tab/>
        <w:t>fibrinogen degradation product</w:t>
      </w:r>
    </w:p>
    <w:p w14:paraId="752770D7"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FFP</w:t>
      </w:r>
      <w:r w:rsidRPr="00E4727B">
        <w:rPr>
          <w:rFonts w:cs="Arial"/>
          <w:szCs w:val="20"/>
        </w:rPr>
        <w:tab/>
        <w:t>fresh frozen plasma</w:t>
      </w:r>
    </w:p>
    <w:p w14:paraId="0520DF65"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V, etc.</w:t>
      </w:r>
      <w:r w:rsidRPr="00E4727B">
        <w:rPr>
          <w:rFonts w:cs="Arial"/>
          <w:szCs w:val="20"/>
        </w:rPr>
        <w:tab/>
        <w:t>factor V, etc.</w:t>
      </w:r>
    </w:p>
    <w:p w14:paraId="5926DFC2"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VIIa, etc.</w:t>
      </w:r>
      <w:r w:rsidRPr="00E4727B">
        <w:rPr>
          <w:rFonts w:cs="Arial"/>
          <w:szCs w:val="20"/>
        </w:rPr>
        <w:tab/>
        <w:t>activated factor VIIa, etc.</w:t>
      </w:r>
    </w:p>
    <w:p w14:paraId="43630CEA"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GCS</w:t>
      </w:r>
      <w:r w:rsidRPr="00E4727B">
        <w:rPr>
          <w:rFonts w:cs="Arial"/>
          <w:szCs w:val="20"/>
        </w:rPr>
        <w:tab/>
        <w:t>graduated compression stockings</w:t>
      </w:r>
    </w:p>
    <w:p w14:paraId="49F33503" w14:textId="77777777" w:rsidR="00726926" w:rsidRPr="00E4727B" w:rsidRDefault="00726926" w:rsidP="00F44B64">
      <w:pPr>
        <w:keepNext/>
        <w:keepLines/>
        <w:widowControl w:val="0"/>
        <w:tabs>
          <w:tab w:val="left" w:pos="1170"/>
        </w:tabs>
        <w:spacing w:line="276" w:lineRule="auto"/>
        <w:jc w:val="left"/>
        <w:rPr>
          <w:rFonts w:cs="Arial"/>
          <w:szCs w:val="20"/>
        </w:rPr>
      </w:pPr>
      <w:r w:rsidRPr="00E4727B">
        <w:rPr>
          <w:rFonts w:cs="Arial"/>
          <w:szCs w:val="20"/>
        </w:rPr>
        <w:t>GP</w:t>
      </w:r>
      <w:r w:rsidRPr="00E4727B">
        <w:rPr>
          <w:rFonts w:cs="Arial"/>
          <w:szCs w:val="20"/>
        </w:rPr>
        <w:tab/>
        <w:t>glycoprotein</w:t>
      </w:r>
    </w:p>
    <w:p w14:paraId="1245A349"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HCV</w:t>
      </w:r>
      <w:r w:rsidRPr="00E4727B">
        <w:rPr>
          <w:rFonts w:cs="Arial"/>
          <w:szCs w:val="20"/>
        </w:rPr>
        <w:tab/>
        <w:t>hepatitis C virus</w:t>
      </w:r>
    </w:p>
    <w:p w14:paraId="1495F047"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HELLP</w:t>
      </w:r>
      <w:r w:rsidRPr="00E4727B">
        <w:rPr>
          <w:rFonts w:cs="Arial"/>
          <w:szCs w:val="20"/>
        </w:rPr>
        <w:tab/>
        <w:t>haemolysis, elevated liver enzymes and low platelets syndrome</w:t>
      </w:r>
    </w:p>
    <w:p w14:paraId="572F9594" w14:textId="77777777" w:rsidR="00726926" w:rsidRPr="00E4727B" w:rsidRDefault="00726926" w:rsidP="00F44B64">
      <w:pPr>
        <w:keepNext/>
        <w:keepLines/>
        <w:tabs>
          <w:tab w:val="left" w:pos="1170"/>
          <w:tab w:val="left" w:pos="2160"/>
        </w:tabs>
        <w:spacing w:line="276" w:lineRule="auto"/>
        <w:ind w:right="-8"/>
        <w:jc w:val="left"/>
        <w:rPr>
          <w:rFonts w:cs="Arial"/>
          <w:szCs w:val="20"/>
        </w:rPr>
      </w:pPr>
      <w:r w:rsidRPr="00E4727B">
        <w:rPr>
          <w:rFonts w:cs="Arial"/>
          <w:szCs w:val="20"/>
        </w:rPr>
        <w:t>HIT</w:t>
      </w:r>
      <w:r w:rsidRPr="00E4727B">
        <w:rPr>
          <w:rFonts w:cs="Arial"/>
          <w:szCs w:val="20"/>
        </w:rPr>
        <w:tab/>
        <w:t>heparin-induced thrombocytopenia</w:t>
      </w:r>
    </w:p>
    <w:p w14:paraId="578A3B09" w14:textId="77777777" w:rsidR="00726926" w:rsidRPr="00E4727B" w:rsidRDefault="00726926" w:rsidP="00F44B64">
      <w:pPr>
        <w:keepNext/>
        <w:keepLines/>
        <w:tabs>
          <w:tab w:val="left" w:pos="1170"/>
          <w:tab w:val="left" w:pos="2160"/>
        </w:tabs>
        <w:spacing w:line="276" w:lineRule="auto"/>
        <w:ind w:right="-8"/>
        <w:jc w:val="left"/>
        <w:rPr>
          <w:rFonts w:cs="Arial"/>
          <w:szCs w:val="20"/>
        </w:rPr>
      </w:pPr>
      <w:r w:rsidRPr="00E4727B">
        <w:rPr>
          <w:rFonts w:cs="Arial"/>
          <w:szCs w:val="20"/>
        </w:rPr>
        <w:t>HITT</w:t>
      </w:r>
      <w:r w:rsidRPr="00E4727B">
        <w:rPr>
          <w:rFonts w:cs="Arial"/>
          <w:szCs w:val="20"/>
        </w:rPr>
        <w:tab/>
        <w:t>heparin-induced thrombocytopenia with thrombosis</w:t>
      </w:r>
    </w:p>
    <w:p w14:paraId="6D07B42A"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HIV</w:t>
      </w:r>
      <w:r w:rsidRPr="00E4727B">
        <w:rPr>
          <w:rFonts w:cs="Arial"/>
          <w:szCs w:val="20"/>
        </w:rPr>
        <w:tab/>
        <w:t>human immunodeficiency virus</w:t>
      </w:r>
    </w:p>
    <w:p w14:paraId="5B979EAD"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 xml:space="preserve">hTEG </w:t>
      </w:r>
      <w:r w:rsidRPr="00E4727B">
        <w:rPr>
          <w:rFonts w:cs="Arial"/>
          <w:szCs w:val="20"/>
        </w:rPr>
        <w:tab/>
        <w:t>heparinase thromboelastography</w:t>
      </w:r>
    </w:p>
    <w:p w14:paraId="62AF3095"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HUS</w:t>
      </w:r>
      <w:r w:rsidRPr="00E4727B">
        <w:rPr>
          <w:rFonts w:cs="Arial"/>
          <w:szCs w:val="20"/>
        </w:rPr>
        <w:tab/>
        <w:t>haemolytic uraemic syndrome</w:t>
      </w:r>
    </w:p>
    <w:p w14:paraId="75E7A6E2"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 xml:space="preserve">IABP </w:t>
      </w:r>
      <w:r w:rsidRPr="00E4727B">
        <w:rPr>
          <w:rFonts w:cs="Arial"/>
          <w:szCs w:val="20"/>
        </w:rPr>
        <w:tab/>
        <w:t>intra-aortic balloon pump</w:t>
      </w:r>
    </w:p>
    <w:p w14:paraId="52FA1560"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lastRenderedPageBreak/>
        <w:t>ICU</w:t>
      </w:r>
      <w:r w:rsidRPr="00E4727B">
        <w:rPr>
          <w:rFonts w:cs="Arial"/>
          <w:szCs w:val="20"/>
        </w:rPr>
        <w:tab/>
        <w:t>intensive care unit</w:t>
      </w:r>
    </w:p>
    <w:p w14:paraId="5F12E5A8"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ID</w:t>
      </w:r>
      <w:r w:rsidRPr="00E4727B">
        <w:rPr>
          <w:rFonts w:cs="Arial"/>
          <w:szCs w:val="20"/>
        </w:rPr>
        <w:tab/>
        <w:t>identification</w:t>
      </w:r>
    </w:p>
    <w:p w14:paraId="73013971"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IgG</w:t>
      </w:r>
      <w:r w:rsidRPr="00E4727B">
        <w:rPr>
          <w:rFonts w:cs="Arial"/>
          <w:szCs w:val="20"/>
        </w:rPr>
        <w:tab/>
        <w:t>immunoglobulin G</w:t>
      </w:r>
    </w:p>
    <w:p w14:paraId="110594F9"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INR</w:t>
      </w:r>
      <w:r w:rsidRPr="00E4727B">
        <w:rPr>
          <w:rFonts w:cs="Arial"/>
          <w:szCs w:val="20"/>
        </w:rPr>
        <w:tab/>
        <w:t>international normalised ratio</w:t>
      </w:r>
    </w:p>
    <w:p w14:paraId="1E30BDBF"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 xml:space="preserve">IPC </w:t>
      </w:r>
      <w:r w:rsidRPr="00E4727B">
        <w:rPr>
          <w:rFonts w:cs="Arial"/>
          <w:szCs w:val="20"/>
        </w:rPr>
        <w:tab/>
        <w:t>intermittent pneumatic compression device</w:t>
      </w:r>
    </w:p>
    <w:p w14:paraId="4EEBFF15"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ISTH</w:t>
      </w:r>
      <w:r w:rsidRPr="00E4727B">
        <w:rPr>
          <w:rFonts w:cs="Arial"/>
          <w:szCs w:val="20"/>
        </w:rPr>
        <w:tab/>
        <w:t xml:space="preserve">International Society for Thrombosis and Haemostasis </w:t>
      </w:r>
    </w:p>
    <w:p w14:paraId="4EA5B965"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 xml:space="preserve">ITP </w:t>
      </w:r>
      <w:r w:rsidRPr="00E4727B">
        <w:rPr>
          <w:rFonts w:cs="Arial"/>
          <w:szCs w:val="20"/>
        </w:rPr>
        <w:tab/>
        <w:t>immune thrombocytopenia</w:t>
      </w:r>
    </w:p>
    <w:p w14:paraId="46C63FB1"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IV</w:t>
      </w:r>
      <w:r w:rsidRPr="00E4727B">
        <w:rPr>
          <w:rFonts w:cs="Arial"/>
          <w:szCs w:val="20"/>
        </w:rPr>
        <w:tab/>
        <w:t>intravenous</w:t>
      </w:r>
    </w:p>
    <w:p w14:paraId="3E8647A3"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IVC</w:t>
      </w:r>
      <w:r w:rsidRPr="00E4727B">
        <w:rPr>
          <w:rFonts w:cs="Arial"/>
          <w:szCs w:val="20"/>
        </w:rPr>
        <w:tab/>
        <w:t>inferior vena cava</w:t>
      </w:r>
    </w:p>
    <w:p w14:paraId="407705FE"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kTEG</w:t>
      </w:r>
      <w:r w:rsidRPr="00E4727B">
        <w:rPr>
          <w:rFonts w:cs="Arial"/>
          <w:szCs w:val="20"/>
        </w:rPr>
        <w:tab/>
        <w:t>kaolin thromboelastography</w:t>
      </w:r>
    </w:p>
    <w:p w14:paraId="312DA995"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LDH</w:t>
      </w:r>
      <w:r w:rsidRPr="00E4727B">
        <w:rPr>
          <w:rFonts w:cs="Arial"/>
          <w:szCs w:val="20"/>
        </w:rPr>
        <w:tab/>
        <w:t>lactate dehydrogenase</w:t>
      </w:r>
    </w:p>
    <w:p w14:paraId="3FCF7778"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LMWH</w:t>
      </w:r>
      <w:r w:rsidRPr="00E4727B">
        <w:rPr>
          <w:rFonts w:cs="Arial"/>
          <w:szCs w:val="20"/>
        </w:rPr>
        <w:tab/>
        <w:t>low-molecular-weight heparin</w:t>
      </w:r>
    </w:p>
    <w:p w14:paraId="1527153B"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LVAD</w:t>
      </w:r>
      <w:r w:rsidRPr="00E4727B">
        <w:rPr>
          <w:rFonts w:cs="Arial"/>
          <w:szCs w:val="20"/>
        </w:rPr>
        <w:tab/>
        <w:t>left ventricular assist device</w:t>
      </w:r>
    </w:p>
    <w:p w14:paraId="17663BB9" w14:textId="77777777" w:rsidR="00726926" w:rsidRPr="00E4727B" w:rsidRDefault="00726926" w:rsidP="00F44B64">
      <w:pPr>
        <w:keepNext/>
        <w:keepLines/>
        <w:tabs>
          <w:tab w:val="left" w:pos="1170"/>
          <w:tab w:val="left" w:pos="2160"/>
        </w:tabs>
        <w:spacing w:line="276" w:lineRule="auto"/>
        <w:ind w:right="-8"/>
        <w:jc w:val="left"/>
        <w:rPr>
          <w:rFonts w:cs="Arial"/>
          <w:szCs w:val="20"/>
        </w:rPr>
      </w:pPr>
      <w:r w:rsidRPr="00E4727B">
        <w:rPr>
          <w:rFonts w:cs="Arial"/>
          <w:szCs w:val="20"/>
        </w:rPr>
        <w:t>MHP</w:t>
      </w:r>
      <w:r w:rsidRPr="00E4727B">
        <w:rPr>
          <w:rFonts w:cs="Arial"/>
          <w:szCs w:val="20"/>
        </w:rPr>
        <w:tab/>
        <w:t>major haemorrhage protocol</w:t>
      </w:r>
    </w:p>
    <w:p w14:paraId="480DE007"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NET</w:t>
      </w:r>
      <w:r w:rsidRPr="00E4727B">
        <w:rPr>
          <w:rFonts w:cs="Arial"/>
          <w:szCs w:val="20"/>
        </w:rPr>
        <w:tab/>
        <w:t>neutrophil extracellular trap</w:t>
      </w:r>
    </w:p>
    <w:p w14:paraId="575852BE" w14:textId="77777777" w:rsidR="00726926" w:rsidRPr="00E4727B" w:rsidRDefault="00726926" w:rsidP="00F44B64">
      <w:pPr>
        <w:keepNext/>
        <w:keepLines/>
        <w:tabs>
          <w:tab w:val="left" w:pos="1170"/>
        </w:tabs>
        <w:spacing w:line="276" w:lineRule="auto"/>
        <w:jc w:val="left"/>
        <w:rPr>
          <w:rFonts w:cs="Arial"/>
          <w:i/>
          <w:szCs w:val="20"/>
        </w:rPr>
      </w:pPr>
      <w:r w:rsidRPr="00E4727B">
        <w:rPr>
          <w:rFonts w:cs="Arial"/>
          <w:szCs w:val="20"/>
        </w:rPr>
        <w:t>NOAC</w:t>
      </w:r>
      <w:r w:rsidRPr="00E4727B">
        <w:rPr>
          <w:rFonts w:cs="Arial"/>
          <w:szCs w:val="20"/>
        </w:rPr>
        <w:tab/>
        <w:t>non-vitamin K antagonist oral anticoagulant</w:t>
      </w:r>
      <w:r w:rsidRPr="00E4727B">
        <w:rPr>
          <w:rFonts w:cs="Arial"/>
          <w:i/>
          <w:szCs w:val="20"/>
        </w:rPr>
        <w:t xml:space="preserve"> </w:t>
      </w:r>
    </w:p>
    <w:p w14:paraId="726B39EF"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PACT</w:t>
      </w:r>
      <w:r w:rsidRPr="00E4727B">
        <w:rPr>
          <w:rFonts w:cs="Arial"/>
          <w:szCs w:val="20"/>
        </w:rPr>
        <w:tab/>
        <w:t>patient-centred acute care training</w:t>
      </w:r>
    </w:p>
    <w:p w14:paraId="169A69C8"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PAI</w:t>
      </w:r>
      <w:r w:rsidRPr="00E4727B">
        <w:rPr>
          <w:rFonts w:cs="Arial"/>
          <w:szCs w:val="20"/>
        </w:rPr>
        <w:tab/>
        <w:t>plasminogen activator inhibitor</w:t>
      </w:r>
    </w:p>
    <w:p w14:paraId="3CD8DD1F"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 xml:space="preserve">PAMP </w:t>
      </w:r>
      <w:r w:rsidRPr="00E4727B">
        <w:rPr>
          <w:rFonts w:cs="Arial"/>
          <w:szCs w:val="20"/>
        </w:rPr>
        <w:tab/>
        <w:t xml:space="preserve">pathogen-associated molecular pattern </w:t>
      </w:r>
    </w:p>
    <w:p w14:paraId="66A7C254"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PCC</w:t>
      </w:r>
      <w:r w:rsidRPr="00E4727B">
        <w:rPr>
          <w:rFonts w:cs="Arial"/>
          <w:szCs w:val="20"/>
        </w:rPr>
        <w:tab/>
        <w:t>prothrombin complex concentrate</w:t>
      </w:r>
    </w:p>
    <w:p w14:paraId="4CD70913"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PCI</w:t>
      </w:r>
      <w:r w:rsidRPr="00E4727B">
        <w:rPr>
          <w:rFonts w:cs="Arial"/>
          <w:szCs w:val="20"/>
        </w:rPr>
        <w:tab/>
        <w:t xml:space="preserve">percutaneous coronary intervention </w:t>
      </w:r>
    </w:p>
    <w:p w14:paraId="708401B4" w14:textId="77777777" w:rsidR="00726926" w:rsidRPr="00E4727B" w:rsidRDefault="00726926" w:rsidP="00F44B64">
      <w:pPr>
        <w:keepNext/>
        <w:keepLines/>
        <w:tabs>
          <w:tab w:val="left" w:pos="1170"/>
          <w:tab w:val="left" w:pos="2160"/>
        </w:tabs>
        <w:spacing w:line="276" w:lineRule="auto"/>
        <w:jc w:val="left"/>
        <w:rPr>
          <w:rFonts w:cs="Arial"/>
          <w:szCs w:val="20"/>
        </w:rPr>
      </w:pPr>
      <w:r w:rsidRPr="00E4727B">
        <w:rPr>
          <w:rFonts w:cs="Arial"/>
          <w:szCs w:val="20"/>
        </w:rPr>
        <w:t>PDI</w:t>
      </w:r>
      <w:r w:rsidRPr="00E4727B">
        <w:rPr>
          <w:rFonts w:cs="Arial"/>
          <w:szCs w:val="20"/>
        </w:rPr>
        <w:tab/>
      </w:r>
      <w:r w:rsidRPr="00E4727B">
        <w:rPr>
          <w:rFonts w:cs="Arial"/>
          <w:szCs w:val="20"/>
          <w:shd w:val="clear" w:color="auto" w:fill="FFFFFF"/>
        </w:rPr>
        <w:t>protein disulphide isomerase</w:t>
      </w:r>
      <w:r w:rsidRPr="00E4727B">
        <w:rPr>
          <w:rFonts w:cs="Arial"/>
          <w:szCs w:val="20"/>
        </w:rPr>
        <w:t xml:space="preserve"> </w:t>
      </w:r>
    </w:p>
    <w:p w14:paraId="1342547F" w14:textId="77777777" w:rsidR="00726926" w:rsidRPr="00E4727B" w:rsidRDefault="00726926" w:rsidP="00F44B64">
      <w:pPr>
        <w:keepNext/>
        <w:keepLines/>
        <w:tabs>
          <w:tab w:val="left" w:pos="1170"/>
          <w:tab w:val="left" w:pos="2160"/>
        </w:tabs>
        <w:spacing w:line="276" w:lineRule="auto"/>
        <w:jc w:val="left"/>
        <w:rPr>
          <w:rFonts w:cs="Arial"/>
          <w:szCs w:val="20"/>
        </w:rPr>
      </w:pPr>
      <w:r w:rsidRPr="00E4727B">
        <w:rPr>
          <w:rFonts w:cs="Arial"/>
          <w:szCs w:val="20"/>
        </w:rPr>
        <w:t>PE</w:t>
      </w:r>
      <w:r w:rsidRPr="00E4727B">
        <w:rPr>
          <w:rFonts w:cs="Arial"/>
          <w:szCs w:val="20"/>
        </w:rPr>
        <w:tab/>
        <w:t>pulmonary embolism</w:t>
      </w:r>
    </w:p>
    <w:p w14:paraId="72B05A95" w14:textId="77777777" w:rsidR="00726926" w:rsidRPr="00E4727B" w:rsidRDefault="00726926" w:rsidP="00F44B64">
      <w:pPr>
        <w:keepNext/>
        <w:keepLines/>
        <w:tabs>
          <w:tab w:val="left" w:pos="1170"/>
          <w:tab w:val="left" w:pos="2160"/>
        </w:tabs>
        <w:spacing w:line="276" w:lineRule="auto"/>
        <w:jc w:val="left"/>
        <w:rPr>
          <w:rFonts w:cs="Arial"/>
          <w:szCs w:val="20"/>
        </w:rPr>
      </w:pPr>
      <w:r w:rsidRPr="00E4727B">
        <w:rPr>
          <w:rFonts w:cs="Arial"/>
          <w:szCs w:val="20"/>
        </w:rPr>
        <w:t>PEEP</w:t>
      </w:r>
      <w:r w:rsidRPr="00E4727B">
        <w:rPr>
          <w:rFonts w:cs="Arial"/>
          <w:szCs w:val="20"/>
        </w:rPr>
        <w:tab/>
        <w:t>positive end-expiratory pressure</w:t>
      </w:r>
    </w:p>
    <w:p w14:paraId="72900D26"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PF4</w:t>
      </w:r>
      <w:r w:rsidRPr="00E4727B">
        <w:rPr>
          <w:rFonts w:cs="Arial"/>
          <w:szCs w:val="20"/>
        </w:rPr>
        <w:tab/>
        <w:t xml:space="preserve">platelet factor 4 </w:t>
      </w:r>
    </w:p>
    <w:p w14:paraId="1B5550EF"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PFO</w:t>
      </w:r>
      <w:r w:rsidRPr="00E4727B">
        <w:rPr>
          <w:rFonts w:cs="Arial"/>
          <w:szCs w:val="20"/>
        </w:rPr>
        <w:tab/>
        <w:t>patent foramen ovale</w:t>
      </w:r>
    </w:p>
    <w:p w14:paraId="330EAA7B" w14:textId="77777777" w:rsidR="00726926" w:rsidRPr="00E4727B" w:rsidRDefault="00726926" w:rsidP="00F44B64">
      <w:pPr>
        <w:keepNext/>
        <w:keepLines/>
        <w:tabs>
          <w:tab w:val="left" w:pos="1170"/>
          <w:tab w:val="left" w:pos="2160"/>
        </w:tabs>
        <w:spacing w:line="276" w:lineRule="auto"/>
        <w:jc w:val="left"/>
        <w:rPr>
          <w:rFonts w:cs="Arial"/>
          <w:sz w:val="16"/>
          <w:szCs w:val="22"/>
        </w:rPr>
      </w:pPr>
      <w:r w:rsidRPr="00E4727B">
        <w:rPr>
          <w:rFonts w:cs="Arial"/>
          <w:szCs w:val="22"/>
        </w:rPr>
        <w:t>PRR</w:t>
      </w:r>
      <w:r w:rsidRPr="00E4727B">
        <w:rPr>
          <w:rFonts w:cs="Arial"/>
          <w:szCs w:val="22"/>
        </w:rPr>
        <w:tab/>
        <w:t>pattern recognition receptor </w:t>
      </w:r>
      <w:r w:rsidRPr="00E4727B">
        <w:rPr>
          <w:rFonts w:cs="Arial"/>
          <w:sz w:val="16"/>
          <w:szCs w:val="22"/>
        </w:rPr>
        <w:t xml:space="preserve"> </w:t>
      </w:r>
    </w:p>
    <w:p w14:paraId="54AEF95D"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PT</w:t>
      </w:r>
      <w:r w:rsidRPr="00E4727B">
        <w:rPr>
          <w:rFonts w:cs="Arial"/>
          <w:szCs w:val="20"/>
        </w:rPr>
        <w:tab/>
        <w:t>prothrombin time</w:t>
      </w:r>
    </w:p>
    <w:p w14:paraId="57A145F7"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PTP</w:t>
      </w:r>
      <w:r w:rsidRPr="00E4727B">
        <w:rPr>
          <w:rFonts w:cs="Arial"/>
          <w:szCs w:val="20"/>
        </w:rPr>
        <w:tab/>
        <w:t>posttransfusion purpura</w:t>
      </w:r>
    </w:p>
    <w:p w14:paraId="6106051F"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r</w:t>
      </w:r>
      <w:r w:rsidRPr="00E4727B">
        <w:rPr>
          <w:rFonts w:cs="Arial"/>
          <w:szCs w:val="20"/>
        </w:rPr>
        <w:tab/>
        <w:t>reaction time</w:t>
      </w:r>
    </w:p>
    <w:p w14:paraId="3EFF61C9"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RBC</w:t>
      </w:r>
      <w:r w:rsidRPr="00E4727B">
        <w:rPr>
          <w:rFonts w:cs="Arial"/>
          <w:szCs w:val="20"/>
        </w:rPr>
        <w:tab/>
        <w:t xml:space="preserve">red blood cell </w:t>
      </w:r>
    </w:p>
    <w:p w14:paraId="66572898"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RCC</w:t>
      </w:r>
      <w:r w:rsidRPr="00E4727B">
        <w:rPr>
          <w:rFonts w:cs="Arial"/>
          <w:szCs w:val="20"/>
        </w:rPr>
        <w:tab/>
      </w:r>
      <w:r w:rsidRPr="00E4727B">
        <w:rPr>
          <w:rFonts w:cs="Arial"/>
          <w:color w:val="000000" w:themeColor="text1"/>
          <w:szCs w:val="20"/>
          <w:shd w:val="clear" w:color="auto" w:fill="FFFFFF"/>
        </w:rPr>
        <w:t>red-cell concentrate</w:t>
      </w:r>
      <w:r w:rsidRPr="00E4727B">
        <w:rPr>
          <w:rFonts w:cs="Arial"/>
          <w:szCs w:val="20"/>
        </w:rPr>
        <w:t xml:space="preserve"> </w:t>
      </w:r>
    </w:p>
    <w:p w14:paraId="38BD417C"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 xml:space="preserve">rFVIIa </w:t>
      </w:r>
      <w:r w:rsidRPr="00E4727B">
        <w:rPr>
          <w:rFonts w:cs="Arial"/>
          <w:szCs w:val="20"/>
        </w:rPr>
        <w:tab/>
        <w:t>recombinant activated factor VIIa</w:t>
      </w:r>
    </w:p>
    <w:p w14:paraId="4F860BF6"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RhD</w:t>
      </w:r>
      <w:r w:rsidRPr="00E4727B">
        <w:rPr>
          <w:rFonts w:cs="Arial"/>
          <w:szCs w:val="20"/>
        </w:rPr>
        <w:tab/>
        <w:t>rhesus D</w:t>
      </w:r>
    </w:p>
    <w:p w14:paraId="6485B501"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ROTEM</w:t>
      </w:r>
      <w:r w:rsidRPr="00E4727B">
        <w:rPr>
          <w:rFonts w:cs="Arial"/>
          <w:szCs w:val="20"/>
        </w:rPr>
        <w:tab/>
        <w:t xml:space="preserve">rotational thromboelastometry </w:t>
      </w:r>
    </w:p>
    <w:p w14:paraId="787DE2FE"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 xml:space="preserve">rtPA </w:t>
      </w:r>
      <w:r w:rsidRPr="00E4727B">
        <w:rPr>
          <w:rFonts w:cs="Arial"/>
          <w:szCs w:val="20"/>
        </w:rPr>
        <w:tab/>
        <w:t xml:space="preserve">recombinant tissue plasminogen activator </w:t>
      </w:r>
    </w:p>
    <w:p w14:paraId="107A1F3D"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RV</w:t>
      </w:r>
      <w:r w:rsidRPr="00E4727B">
        <w:rPr>
          <w:rFonts w:cs="Arial"/>
          <w:szCs w:val="20"/>
        </w:rPr>
        <w:tab/>
        <w:t>right ventricular or right ventricle</w:t>
      </w:r>
    </w:p>
    <w:p w14:paraId="380D2F77"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RVAD</w:t>
      </w:r>
      <w:r w:rsidRPr="00E4727B">
        <w:rPr>
          <w:rFonts w:cs="Arial"/>
          <w:szCs w:val="20"/>
        </w:rPr>
        <w:tab/>
        <w:t>right ventricular assist device</w:t>
      </w:r>
    </w:p>
    <w:p w14:paraId="6CE2CCEF"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SLE</w:t>
      </w:r>
      <w:r w:rsidRPr="00E4727B">
        <w:rPr>
          <w:rFonts w:cs="Arial"/>
          <w:szCs w:val="20"/>
        </w:rPr>
        <w:tab/>
        <w:t>systemic lupus erythematosus</w:t>
      </w:r>
    </w:p>
    <w:p w14:paraId="53DCCB75"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SOB</w:t>
      </w:r>
      <w:r w:rsidRPr="00E4727B">
        <w:rPr>
          <w:rFonts w:cs="Arial"/>
          <w:szCs w:val="20"/>
        </w:rPr>
        <w:tab/>
        <w:t>shortness of breath</w:t>
      </w:r>
    </w:p>
    <w:p w14:paraId="5876313A"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bCs/>
          <w:szCs w:val="20"/>
        </w:rPr>
        <w:t>SpO</w:t>
      </w:r>
      <w:r w:rsidRPr="00E4727B">
        <w:rPr>
          <w:rFonts w:cs="Arial"/>
          <w:bCs/>
          <w:szCs w:val="20"/>
          <w:vertAlign w:val="subscript"/>
        </w:rPr>
        <w:t>2</w:t>
      </w:r>
      <w:r w:rsidRPr="00E4727B">
        <w:rPr>
          <w:rFonts w:cs="Arial"/>
          <w:bCs/>
          <w:szCs w:val="20"/>
        </w:rPr>
        <w:tab/>
      </w:r>
      <w:r w:rsidRPr="00E4727B">
        <w:rPr>
          <w:rFonts w:cs="Arial"/>
          <w:szCs w:val="20"/>
        </w:rPr>
        <w:t xml:space="preserve">peripheral capillary oxygen saturation </w:t>
      </w:r>
    </w:p>
    <w:p w14:paraId="494B6339"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STEMI</w:t>
      </w:r>
      <w:r w:rsidRPr="00E4727B">
        <w:rPr>
          <w:rFonts w:cs="Arial"/>
          <w:szCs w:val="20"/>
        </w:rPr>
        <w:tab/>
        <w:t>ST-segment elevation myocardial infarction</w:t>
      </w:r>
    </w:p>
    <w:p w14:paraId="6C2A63C9"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TA</w:t>
      </w:r>
      <w:r w:rsidRPr="00E4727B">
        <w:rPr>
          <w:rFonts w:cs="Arial"/>
          <w:szCs w:val="20"/>
        </w:rPr>
        <w:tab/>
        <w:t>tranexamic acid</w:t>
      </w:r>
    </w:p>
    <w:p w14:paraId="31430D4E"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TCT</w:t>
      </w:r>
      <w:r w:rsidRPr="00E4727B">
        <w:rPr>
          <w:rFonts w:cs="Arial"/>
          <w:szCs w:val="20"/>
        </w:rPr>
        <w:tab/>
        <w:t>thrombin clotting time</w:t>
      </w:r>
    </w:p>
    <w:p w14:paraId="746249C4"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TEG</w:t>
      </w:r>
      <w:r w:rsidRPr="00E4727B">
        <w:rPr>
          <w:rFonts w:cs="Arial"/>
          <w:szCs w:val="20"/>
        </w:rPr>
        <w:tab/>
        <w:t>thromboelastography</w:t>
      </w:r>
    </w:p>
    <w:p w14:paraId="79B4DBA3"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TF</w:t>
      </w:r>
      <w:r w:rsidRPr="00E4727B">
        <w:rPr>
          <w:rFonts w:cs="Arial"/>
          <w:szCs w:val="20"/>
        </w:rPr>
        <w:tab/>
        <w:t>tissue factor</w:t>
      </w:r>
    </w:p>
    <w:p w14:paraId="2A5AEABC"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tPA</w:t>
      </w:r>
      <w:r w:rsidRPr="00E4727B">
        <w:rPr>
          <w:rFonts w:cs="Arial"/>
          <w:szCs w:val="20"/>
        </w:rPr>
        <w:tab/>
        <w:t>tissue plasminogen activator</w:t>
      </w:r>
    </w:p>
    <w:p w14:paraId="7CEC0523"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TT</w:t>
      </w:r>
      <w:r w:rsidRPr="00E4727B">
        <w:rPr>
          <w:rFonts w:cs="Arial"/>
          <w:szCs w:val="20"/>
        </w:rPr>
        <w:tab/>
        <w:t>thrombin time</w:t>
      </w:r>
    </w:p>
    <w:p w14:paraId="058DFD90"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TTP</w:t>
      </w:r>
      <w:r w:rsidRPr="00E4727B">
        <w:rPr>
          <w:rFonts w:cs="Arial"/>
          <w:szCs w:val="20"/>
        </w:rPr>
        <w:tab/>
        <w:t>thrombotic thrombocytopenic purpura</w:t>
      </w:r>
    </w:p>
    <w:p w14:paraId="33453BE1" w14:textId="77777777" w:rsidR="00726926" w:rsidRPr="00E4727B" w:rsidRDefault="00726926" w:rsidP="00F44B64">
      <w:pPr>
        <w:keepNext/>
        <w:keepLines/>
        <w:tabs>
          <w:tab w:val="left" w:pos="1170"/>
          <w:tab w:val="left" w:pos="2160"/>
        </w:tabs>
        <w:spacing w:line="276" w:lineRule="auto"/>
        <w:jc w:val="left"/>
        <w:rPr>
          <w:rFonts w:cs="Arial"/>
          <w:szCs w:val="20"/>
        </w:rPr>
      </w:pPr>
      <w:r w:rsidRPr="00E4727B">
        <w:rPr>
          <w:rFonts w:cs="Arial"/>
          <w:szCs w:val="20"/>
        </w:rPr>
        <w:t>UFH</w:t>
      </w:r>
      <w:r w:rsidRPr="00E4727B">
        <w:rPr>
          <w:rFonts w:cs="Arial"/>
          <w:szCs w:val="20"/>
        </w:rPr>
        <w:tab/>
        <w:t>unfractionated heparin</w:t>
      </w:r>
    </w:p>
    <w:p w14:paraId="0216F3EB"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uPA</w:t>
      </w:r>
      <w:r w:rsidRPr="00E4727B">
        <w:rPr>
          <w:rFonts w:cs="Arial"/>
          <w:szCs w:val="20"/>
        </w:rPr>
        <w:tab/>
        <w:t>urokinase plasminogen activator</w:t>
      </w:r>
    </w:p>
    <w:p w14:paraId="4598354B"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VA</w:t>
      </w:r>
      <w:r w:rsidRPr="00E4727B">
        <w:rPr>
          <w:rFonts w:cs="Arial"/>
          <w:szCs w:val="20"/>
        </w:rPr>
        <w:tab/>
        <w:t>veno-arterial</w:t>
      </w:r>
    </w:p>
    <w:p w14:paraId="7B415D8E"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VAD</w:t>
      </w:r>
      <w:r w:rsidRPr="00E4727B">
        <w:rPr>
          <w:rFonts w:cs="Arial"/>
          <w:szCs w:val="20"/>
        </w:rPr>
        <w:tab/>
        <w:t xml:space="preserve">ventricular assist device </w:t>
      </w:r>
    </w:p>
    <w:p w14:paraId="15AF033B"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VFP</w:t>
      </w:r>
      <w:r w:rsidRPr="00E4727B">
        <w:rPr>
          <w:rFonts w:cs="Arial"/>
          <w:szCs w:val="20"/>
        </w:rPr>
        <w:tab/>
        <w:t>venous foot pump</w:t>
      </w:r>
    </w:p>
    <w:p w14:paraId="761B9E9C"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VV</w:t>
      </w:r>
      <w:r w:rsidRPr="00E4727B">
        <w:rPr>
          <w:rFonts w:cs="Arial"/>
          <w:szCs w:val="20"/>
        </w:rPr>
        <w:tab/>
        <w:t>veno-venous</w:t>
      </w:r>
    </w:p>
    <w:p w14:paraId="1CA0BF02"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lastRenderedPageBreak/>
        <w:t>VKA</w:t>
      </w:r>
      <w:r w:rsidRPr="00E4727B">
        <w:rPr>
          <w:rFonts w:cs="Arial"/>
          <w:szCs w:val="20"/>
        </w:rPr>
        <w:tab/>
        <w:t>vitamin K antagonist</w:t>
      </w:r>
    </w:p>
    <w:p w14:paraId="5DCC7EC6" w14:textId="77777777" w:rsidR="00726926" w:rsidRPr="00E4727B" w:rsidRDefault="00726926" w:rsidP="00F44B64">
      <w:pPr>
        <w:keepNext/>
        <w:keepLines/>
        <w:tabs>
          <w:tab w:val="left" w:pos="1170"/>
        </w:tabs>
        <w:spacing w:line="276" w:lineRule="auto"/>
        <w:jc w:val="left"/>
        <w:rPr>
          <w:rFonts w:cs="Arial"/>
          <w:szCs w:val="20"/>
        </w:rPr>
      </w:pPr>
      <w:r w:rsidRPr="00E4727B">
        <w:rPr>
          <w:rFonts w:cs="Arial"/>
          <w:szCs w:val="20"/>
        </w:rPr>
        <w:t>VTE</w:t>
      </w:r>
      <w:r w:rsidRPr="00E4727B">
        <w:rPr>
          <w:rFonts w:cs="Arial"/>
          <w:szCs w:val="20"/>
        </w:rPr>
        <w:tab/>
        <w:t>venous thromboembolism</w:t>
      </w:r>
    </w:p>
    <w:p w14:paraId="092863F9" w14:textId="77777777"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VWF</w:t>
      </w:r>
      <w:r w:rsidRPr="00E4727B">
        <w:rPr>
          <w:rFonts w:cs="Arial"/>
          <w:szCs w:val="20"/>
        </w:rPr>
        <w:tab/>
        <w:t>von Willebrand factor</w:t>
      </w:r>
    </w:p>
    <w:p w14:paraId="4A3B163C" w14:textId="13C82BDA" w:rsidR="00726926" w:rsidRPr="00E4727B" w:rsidRDefault="00726926" w:rsidP="00F44B64">
      <w:pPr>
        <w:keepNext/>
        <w:keepLines/>
        <w:tabs>
          <w:tab w:val="left" w:pos="1170"/>
        </w:tabs>
        <w:spacing w:line="276" w:lineRule="auto"/>
        <w:ind w:right="-8"/>
        <w:jc w:val="left"/>
        <w:rPr>
          <w:rFonts w:cs="Arial"/>
          <w:szCs w:val="20"/>
        </w:rPr>
      </w:pPr>
      <w:r w:rsidRPr="00E4727B">
        <w:rPr>
          <w:rFonts w:cs="Arial"/>
          <w:szCs w:val="20"/>
        </w:rPr>
        <w:t>WBC</w:t>
      </w:r>
      <w:r w:rsidRPr="00E4727B">
        <w:rPr>
          <w:rFonts w:cs="Arial"/>
          <w:szCs w:val="20"/>
        </w:rPr>
        <w:tab/>
        <w:t xml:space="preserve">white blood cell </w:t>
      </w:r>
    </w:p>
    <w:p w14:paraId="5BCE76D0" w14:textId="77777777" w:rsidR="00EE4966" w:rsidRDefault="00EE4966">
      <w:pPr>
        <w:pBdr>
          <w:top w:val="nil"/>
          <w:left w:val="nil"/>
          <w:bottom w:val="nil"/>
          <w:right w:val="nil"/>
          <w:between w:val="nil"/>
          <w:bar w:val="nil"/>
        </w:pBdr>
        <w:spacing w:line="240" w:lineRule="auto"/>
        <w:jc w:val="left"/>
        <w:rPr>
          <w:rFonts w:cs="Arial"/>
          <w:b/>
          <w:bCs/>
          <w:sz w:val="28"/>
          <w:szCs w:val="34"/>
          <w:highlight w:val="lightGray"/>
        </w:rPr>
      </w:pPr>
      <w:bookmarkStart w:id="102" w:name="_Toc479765681"/>
      <w:r>
        <w:rPr>
          <w:highlight w:val="lightGray"/>
        </w:rPr>
        <w:br w:type="page"/>
      </w:r>
    </w:p>
    <w:p w14:paraId="57D0CFF1" w14:textId="7B21D3FC" w:rsidR="00726926" w:rsidRPr="00B3012A" w:rsidRDefault="00726926" w:rsidP="00EE4966">
      <w:pPr>
        <w:pStyle w:val="Heading2"/>
        <w:numPr>
          <w:ilvl w:val="0"/>
          <w:numId w:val="0"/>
        </w:numPr>
      </w:pPr>
      <w:bookmarkStart w:id="103" w:name="_Toc482347895"/>
      <w:r w:rsidRPr="00B3012A">
        <w:lastRenderedPageBreak/>
        <w:t>Common spellings</w:t>
      </w:r>
      <w:bookmarkEnd w:id="102"/>
      <w:bookmarkEnd w:id="103"/>
    </w:p>
    <w:p w14:paraId="00C629B8" w14:textId="3F4B0B8B" w:rsidR="00726926" w:rsidRPr="00E4727B" w:rsidRDefault="00726926" w:rsidP="00F44B64">
      <w:pPr>
        <w:keepNext/>
        <w:keepLines/>
        <w:widowControl w:val="0"/>
        <w:tabs>
          <w:tab w:val="left" w:pos="1710"/>
        </w:tabs>
        <w:spacing w:line="276" w:lineRule="auto"/>
        <w:jc w:val="left"/>
        <w:rPr>
          <w:rFonts w:cs="Arial"/>
          <w:szCs w:val="20"/>
        </w:rPr>
      </w:pPr>
      <w:r w:rsidRPr="00E4727B">
        <w:rPr>
          <w:rFonts w:cs="Arial"/>
          <w:szCs w:val="20"/>
        </w:rPr>
        <w:t>angiotensin</w:t>
      </w:r>
    </w:p>
    <w:p w14:paraId="4D3B312A"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anti-inflammatory</w:t>
      </w:r>
    </w:p>
    <w:p w14:paraId="72D9F05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anti-ischaemic</w:t>
      </w:r>
    </w:p>
    <w:p w14:paraId="2DE76932"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antianginal</w:t>
      </w:r>
    </w:p>
    <w:p w14:paraId="21BB603C"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antiarrhythmic</w:t>
      </w:r>
    </w:p>
    <w:p w14:paraId="2C6792B3"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antidiabetic</w:t>
      </w:r>
    </w:p>
    <w:p w14:paraId="1C7399A6"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antihypertensive</w:t>
      </w:r>
    </w:p>
    <w:p w14:paraId="19DA26C3"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antiplatelet</w:t>
      </w:r>
    </w:p>
    <w:p w14:paraId="610DB5D1"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antithrombotic</w:t>
      </w:r>
    </w:p>
    <w:p w14:paraId="66050EDB"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arterial beds</w:t>
      </w:r>
    </w:p>
    <w:p w14:paraId="6B17D208"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atherothrombosis</w:t>
      </w:r>
    </w:p>
    <w:p w14:paraId="0BE15B05"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backup (n, a), back up (v)</w:t>
      </w:r>
    </w:p>
    <w:p w14:paraId="5F6D87A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baseline</w:t>
      </w:r>
    </w:p>
    <w:p w14:paraId="07FB3F9C"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bed rest</w:t>
      </w:r>
    </w:p>
    <w:p w14:paraId="4CC400E3"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biological</w:t>
      </w:r>
    </w:p>
    <w:p w14:paraId="1662EDAB"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bloodstream</w:t>
      </w:r>
    </w:p>
    <w:p w14:paraId="6C446D7E"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brand name</w:t>
      </w:r>
    </w:p>
    <w:p w14:paraId="182979B4"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break point</w:t>
      </w:r>
    </w:p>
    <w:p w14:paraId="0A2EBCD8"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buildup (n), build up (v)</w:t>
      </w:r>
    </w:p>
    <w:p w14:paraId="3E0F64C3"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cardiothoracic</w:t>
      </w:r>
    </w:p>
    <w:p w14:paraId="6F9972D1"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caregiver</w:t>
      </w:r>
    </w:p>
    <w:p w14:paraId="6CD69DEE"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chair, chairperson</w:t>
      </w:r>
    </w:p>
    <w:p w14:paraId="0075A3C8"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checkup (n), check up (v)</w:t>
      </w:r>
    </w:p>
    <w:p w14:paraId="3C18EDEC"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cholinergic</w:t>
      </w:r>
    </w:p>
    <w:p w14:paraId="236C4E67"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cholinesterase</w:t>
      </w:r>
    </w:p>
    <w:p w14:paraId="0D08984B" w14:textId="77777777" w:rsidR="00726926" w:rsidRPr="00E4727B" w:rsidRDefault="00726926" w:rsidP="00F44B64">
      <w:pPr>
        <w:keepNext/>
        <w:keepLines/>
        <w:widowControl w:val="0"/>
        <w:tabs>
          <w:tab w:val="left" w:pos="2160"/>
        </w:tabs>
        <w:spacing w:line="276" w:lineRule="auto"/>
        <w:ind w:right="-8"/>
        <w:jc w:val="left"/>
        <w:rPr>
          <w:rFonts w:cs="Arial"/>
          <w:szCs w:val="20"/>
          <w:vertAlign w:val="subscript"/>
        </w:rPr>
      </w:pPr>
      <w:r w:rsidRPr="00E4727B">
        <w:rPr>
          <w:rFonts w:cs="Arial"/>
          <w:szCs w:val="20"/>
        </w:rPr>
        <w:t>C</w:t>
      </w:r>
      <w:r w:rsidRPr="00E4727B">
        <w:rPr>
          <w:rFonts w:cs="Arial"/>
          <w:szCs w:val="20"/>
          <w:vertAlign w:val="subscript"/>
        </w:rPr>
        <w:t>max</w:t>
      </w:r>
    </w:p>
    <w:p w14:paraId="1DC724AE"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concomitant</w:t>
      </w:r>
    </w:p>
    <w:p w14:paraId="7BD6D9DC"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cost effectiveness</w:t>
      </w:r>
    </w:p>
    <w:p w14:paraId="7C70C507"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cost effective (n), cost-effective (a)</w:t>
      </w:r>
    </w:p>
    <w:p w14:paraId="0D43A458"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coworker</w:t>
      </w:r>
    </w:p>
    <w:p w14:paraId="77046EC0"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cross section</w:t>
      </w:r>
    </w:p>
    <w:p w14:paraId="0019B118"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crossover</w:t>
      </w:r>
    </w:p>
    <w:p w14:paraId="74AB8436"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crossrisk</w:t>
      </w:r>
    </w:p>
    <w:p w14:paraId="72FC090C"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cutoff point</w:t>
      </w:r>
    </w:p>
    <w:p w14:paraId="49F3FB88"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database</w:t>
      </w:r>
    </w:p>
    <w:p w14:paraId="30057915"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double blind (n), double-blind (a)</w:t>
      </w:r>
    </w:p>
    <w:p w14:paraId="5D02EAF3"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down-regulation</w:t>
      </w:r>
    </w:p>
    <w:p w14:paraId="53FC61B0"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down-regulator</w:t>
      </w:r>
    </w:p>
    <w:p w14:paraId="143C8EFB" w14:textId="77777777" w:rsidR="00726926" w:rsidRPr="00E4727B" w:rsidRDefault="00726926" w:rsidP="00F44B64">
      <w:pPr>
        <w:keepNext/>
        <w:keepLines/>
        <w:widowControl w:val="0"/>
        <w:tabs>
          <w:tab w:val="left" w:pos="2160"/>
        </w:tabs>
        <w:spacing w:line="276" w:lineRule="auto"/>
        <w:ind w:right="-14"/>
        <w:jc w:val="left"/>
        <w:rPr>
          <w:rFonts w:cs="Arial"/>
          <w:szCs w:val="20"/>
        </w:rPr>
      </w:pPr>
      <w:r w:rsidRPr="00E4727B">
        <w:rPr>
          <w:rFonts w:cs="Arial"/>
          <w:szCs w:val="20"/>
        </w:rPr>
        <w:t xml:space="preserve">down-regulate </w:t>
      </w:r>
    </w:p>
    <w:p w14:paraId="7245F831"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e-mail</w:t>
      </w:r>
    </w:p>
    <w:p w14:paraId="014F54C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endpoint</w:t>
      </w:r>
    </w:p>
    <w:p w14:paraId="5B7536FB"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every day (n), everyday (a)</w:t>
      </w:r>
    </w:p>
    <w:p w14:paraId="3ACB145A"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examination</w:t>
      </w:r>
    </w:p>
    <w:p w14:paraId="1BD8857B"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flowchart</w:t>
      </w:r>
    </w:p>
    <w:p w14:paraId="5C858FC8" w14:textId="77777777" w:rsidR="00726926" w:rsidRPr="00E4727B" w:rsidRDefault="00726926" w:rsidP="00F44B64">
      <w:pPr>
        <w:keepNext/>
        <w:keepLines/>
        <w:widowControl w:val="0"/>
        <w:tabs>
          <w:tab w:val="left" w:pos="2160"/>
        </w:tabs>
        <w:spacing w:line="276" w:lineRule="auto"/>
        <w:ind w:right="-14"/>
        <w:jc w:val="left"/>
        <w:rPr>
          <w:rFonts w:cs="Arial"/>
          <w:szCs w:val="20"/>
        </w:rPr>
      </w:pPr>
      <w:r w:rsidRPr="00E4727B">
        <w:rPr>
          <w:rFonts w:cs="Arial"/>
          <w:szCs w:val="20"/>
        </w:rPr>
        <w:t xml:space="preserve">foetal </w:t>
      </w:r>
    </w:p>
    <w:p w14:paraId="0AE9CC2B"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follow-up</w:t>
      </w:r>
    </w:p>
    <w:p w14:paraId="464A3F4C"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half-life</w:t>
      </w:r>
    </w:p>
    <w:p w14:paraId="296B30DC"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healthcare</w:t>
      </w:r>
    </w:p>
    <w:p w14:paraId="103E3121"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hypertension</w:t>
      </w:r>
    </w:p>
    <w:p w14:paraId="3742308F" w14:textId="77777777" w:rsidR="00F966BE" w:rsidRDefault="00F966BE" w:rsidP="00F44B64">
      <w:pPr>
        <w:keepNext/>
        <w:keepLines/>
        <w:widowControl w:val="0"/>
        <w:tabs>
          <w:tab w:val="left" w:pos="2160"/>
        </w:tabs>
        <w:spacing w:line="276" w:lineRule="auto"/>
        <w:ind w:right="-8"/>
        <w:jc w:val="left"/>
        <w:rPr>
          <w:rFonts w:cs="Arial"/>
          <w:szCs w:val="20"/>
        </w:rPr>
      </w:pPr>
      <w:r>
        <w:rPr>
          <w:rFonts w:cs="Arial"/>
          <w:szCs w:val="20"/>
        </w:rPr>
        <w:t>hypokalemia</w:t>
      </w:r>
    </w:p>
    <w:p w14:paraId="3CEF8439"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ischaemic</w:t>
      </w:r>
    </w:p>
    <w:p w14:paraId="4BB05240"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life-years</w:t>
      </w:r>
    </w:p>
    <w:p w14:paraId="46504F65"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meta-analysis</w:t>
      </w:r>
    </w:p>
    <w:p w14:paraId="1202AFFC"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lastRenderedPageBreak/>
        <w:t xml:space="preserve">microorganism </w:t>
      </w:r>
    </w:p>
    <w:p w14:paraId="0C26054E"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multicentre</w:t>
      </w:r>
    </w:p>
    <w:p w14:paraId="29A64200"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multiresistant</w:t>
      </w:r>
    </w:p>
    <w:p w14:paraId="6A3ECA79"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non-compliance</w:t>
      </w:r>
    </w:p>
    <w:p w14:paraId="05EA60F2"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non-inferiority</w:t>
      </w:r>
    </w:p>
    <w:p w14:paraId="0B95E75A"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non-randomized</w:t>
      </w:r>
    </w:p>
    <w:p w14:paraId="10D92D75"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non-specific</w:t>
      </w:r>
    </w:p>
    <w:p w14:paraId="76B19919"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once daily (n), once-daily (a)</w:t>
      </w:r>
    </w:p>
    <w:p w14:paraId="164B4BB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one half (n), one-half (a)</w:t>
      </w:r>
    </w:p>
    <w:p w14:paraId="61A59502"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online</w:t>
      </w:r>
    </w:p>
    <w:p w14:paraId="28525787"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onsite</w:t>
      </w:r>
    </w:p>
    <w:p w14:paraId="79F49BCC"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open label (n), open-label (a)</w:t>
      </w:r>
    </w:p>
    <w:p w14:paraId="3809E56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outcomes research</w:t>
      </w:r>
    </w:p>
    <w:p w14:paraId="6EB3A4C5"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outpatient</w:t>
      </w:r>
    </w:p>
    <w:p w14:paraId="7CC50469"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overtreatment</w:t>
      </w:r>
    </w:p>
    <w:p w14:paraId="2D47313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patient-years</w:t>
      </w:r>
    </w:p>
    <w:p w14:paraId="1F391687"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post-event</w:t>
      </w:r>
    </w:p>
    <w:p w14:paraId="6C220E4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postoperative</w:t>
      </w:r>
    </w:p>
    <w:p w14:paraId="718BE1A9"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preoperative</w:t>
      </w:r>
    </w:p>
    <w:p w14:paraId="1E5CFF11"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roundtable</w:t>
      </w:r>
    </w:p>
    <w:p w14:paraId="70B1ED97"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separate</w:t>
      </w:r>
    </w:p>
    <w:p w14:paraId="74F49F75"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short term (n), short-term (a)</w:t>
      </w:r>
    </w:p>
    <w:p w14:paraId="67963108"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side effects</w:t>
      </w:r>
    </w:p>
    <w:p w14:paraId="07E3DE8B"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side-effect profile (a)</w:t>
      </w:r>
    </w:p>
    <w:p w14:paraId="4BDD3DC8"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specialty</w:t>
      </w:r>
    </w:p>
    <w:p w14:paraId="0197FFD8" w14:textId="77777777" w:rsidR="00726926" w:rsidRPr="00E4727B" w:rsidRDefault="00726926" w:rsidP="00F44B64">
      <w:pPr>
        <w:keepNext/>
        <w:keepLines/>
        <w:widowControl w:val="0"/>
        <w:tabs>
          <w:tab w:val="left" w:pos="2160"/>
        </w:tabs>
        <w:spacing w:line="276" w:lineRule="auto"/>
        <w:ind w:right="-14"/>
        <w:jc w:val="left"/>
        <w:rPr>
          <w:rFonts w:cs="Arial"/>
          <w:szCs w:val="20"/>
        </w:rPr>
      </w:pPr>
      <w:r w:rsidRPr="00E4727B">
        <w:rPr>
          <w:rFonts w:cs="Arial"/>
          <w:szCs w:val="20"/>
        </w:rPr>
        <w:t xml:space="preserve">stabilises </w:t>
      </w:r>
    </w:p>
    <w:p w14:paraId="3F3EC14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step-down (n, a)</w:t>
      </w:r>
    </w:p>
    <w:p w14:paraId="658AC43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stepwise</w:t>
      </w:r>
    </w:p>
    <w:p w14:paraId="1797944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T cell (n), T-cell (a)</w:t>
      </w:r>
    </w:p>
    <w:p w14:paraId="2D2151FF"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three-times daily</w:t>
      </w:r>
    </w:p>
    <w:p w14:paraId="72537F6C" w14:textId="77777777" w:rsidR="00726926" w:rsidRPr="00E4727B" w:rsidRDefault="00726926" w:rsidP="00F44B64">
      <w:pPr>
        <w:keepNext/>
        <w:keepLines/>
        <w:widowControl w:val="0"/>
        <w:tabs>
          <w:tab w:val="left" w:pos="2160"/>
        </w:tabs>
        <w:spacing w:line="276" w:lineRule="auto"/>
        <w:ind w:right="-14"/>
        <w:jc w:val="left"/>
        <w:rPr>
          <w:rFonts w:cs="Arial"/>
          <w:szCs w:val="20"/>
        </w:rPr>
      </w:pPr>
      <w:r w:rsidRPr="00E4727B">
        <w:rPr>
          <w:rFonts w:cs="Arial"/>
          <w:szCs w:val="20"/>
        </w:rPr>
        <w:t>thrombocytopenia</w:t>
      </w:r>
    </w:p>
    <w:p w14:paraId="084C3FA2"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timepoint</w:t>
      </w:r>
    </w:p>
    <w:p w14:paraId="7031E4D1"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timesaving</w:t>
      </w:r>
    </w:p>
    <w:p w14:paraId="45242441" w14:textId="77777777" w:rsidR="00726926" w:rsidRPr="00E4727B" w:rsidRDefault="00726926" w:rsidP="00F44B64">
      <w:pPr>
        <w:keepNext/>
        <w:keepLines/>
        <w:widowControl w:val="0"/>
        <w:tabs>
          <w:tab w:val="left" w:pos="2160"/>
        </w:tabs>
        <w:spacing w:line="276" w:lineRule="auto"/>
        <w:ind w:right="-8"/>
        <w:jc w:val="left"/>
        <w:rPr>
          <w:rFonts w:cs="Arial"/>
          <w:szCs w:val="20"/>
          <w:vertAlign w:val="subscript"/>
        </w:rPr>
      </w:pPr>
      <w:r w:rsidRPr="00E4727B">
        <w:rPr>
          <w:rFonts w:cs="Arial"/>
          <w:szCs w:val="20"/>
        </w:rPr>
        <w:t>T</w:t>
      </w:r>
      <w:r w:rsidRPr="00E4727B">
        <w:rPr>
          <w:rFonts w:cs="Arial"/>
          <w:szCs w:val="20"/>
          <w:vertAlign w:val="subscript"/>
        </w:rPr>
        <w:t>max</w:t>
      </w:r>
    </w:p>
    <w:p w14:paraId="168FB50C"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twice daily</w:t>
      </w:r>
    </w:p>
    <w:p w14:paraId="22214243"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type 1 (or 2) diabetes</w:t>
      </w:r>
    </w:p>
    <w:p w14:paraId="70F7C0F4"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undertreatment</w:t>
      </w:r>
    </w:p>
    <w:p w14:paraId="6BB24ED1"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underutilisation</w:t>
      </w:r>
    </w:p>
    <w:p w14:paraId="3286A3A2"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up-regulate</w:t>
      </w:r>
    </w:p>
    <w:p w14:paraId="7240537E"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up-regulation</w:t>
      </w:r>
    </w:p>
    <w:p w14:paraId="28CFFA37"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vs (tables and figures only; write out versus in text)</w:t>
      </w:r>
    </w:p>
    <w:p w14:paraId="4DBEEA1E"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washout period</w:t>
      </w:r>
    </w:p>
    <w:p w14:paraId="30286E72"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well-being</w:t>
      </w:r>
    </w:p>
    <w:p w14:paraId="1A21D452"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well-known</w:t>
      </w:r>
    </w:p>
    <w:p w14:paraId="1EDB1D84"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workday</w:t>
      </w:r>
    </w:p>
    <w:p w14:paraId="57080E9E"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workout</w:t>
      </w:r>
    </w:p>
    <w:p w14:paraId="6B25B00B"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worksheet</w:t>
      </w:r>
    </w:p>
    <w:p w14:paraId="1FDF7E60"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workup</w:t>
      </w:r>
    </w:p>
    <w:p w14:paraId="5BFFDD66" w14:textId="77777777" w:rsidR="00726926" w:rsidRPr="00E4727B" w:rsidRDefault="00726926" w:rsidP="00F44B64">
      <w:pPr>
        <w:keepNext/>
        <w:keepLines/>
        <w:widowControl w:val="0"/>
        <w:tabs>
          <w:tab w:val="left" w:pos="2160"/>
        </w:tabs>
        <w:spacing w:line="276" w:lineRule="auto"/>
        <w:ind w:right="-8"/>
        <w:jc w:val="left"/>
        <w:rPr>
          <w:rFonts w:cs="Arial"/>
          <w:szCs w:val="20"/>
        </w:rPr>
      </w:pPr>
      <w:r w:rsidRPr="00E4727B">
        <w:rPr>
          <w:rFonts w:cs="Arial"/>
          <w:szCs w:val="20"/>
        </w:rPr>
        <w:t>worldwide</w:t>
      </w:r>
    </w:p>
    <w:p w14:paraId="01DD7890" w14:textId="77777777" w:rsidR="00726926" w:rsidRPr="00E4727B" w:rsidRDefault="00726926" w:rsidP="00F44B64">
      <w:pPr>
        <w:keepNext/>
        <w:keepLines/>
        <w:widowControl w:val="0"/>
        <w:tabs>
          <w:tab w:val="left" w:pos="1710"/>
        </w:tabs>
        <w:spacing w:line="276" w:lineRule="auto"/>
        <w:jc w:val="left"/>
        <w:rPr>
          <w:rFonts w:cs="Arial"/>
          <w:szCs w:val="20"/>
        </w:rPr>
      </w:pPr>
      <w:r w:rsidRPr="00E4727B">
        <w:rPr>
          <w:rFonts w:cs="Arial"/>
          <w:szCs w:val="20"/>
        </w:rPr>
        <w:t>X-ray</w:t>
      </w:r>
    </w:p>
    <w:p w14:paraId="6714A5D2" w14:textId="77777777" w:rsidR="0087435B" w:rsidRPr="00E4727B" w:rsidRDefault="0087435B" w:rsidP="00F44B64">
      <w:pPr>
        <w:keepNext/>
        <w:keepLines/>
        <w:widowControl w:val="0"/>
        <w:spacing w:line="276" w:lineRule="auto"/>
        <w:jc w:val="left"/>
      </w:pPr>
    </w:p>
    <w:p w14:paraId="7C92E527" w14:textId="77777777" w:rsidR="00C14C9F" w:rsidRPr="00E4727B" w:rsidRDefault="00C14C9F" w:rsidP="004953A8">
      <w:pPr>
        <w:spacing w:line="276" w:lineRule="auto"/>
        <w:jc w:val="left"/>
        <w:rPr>
          <w:rFonts w:ascii="Times New Roman" w:eastAsia="Arial Unicode MS" w:hAnsi="Times New Roman"/>
          <w:color w:val="auto"/>
          <w:szCs w:val="20"/>
          <w:bdr w:val="nil"/>
          <w:lang w:eastAsia="en-US"/>
        </w:rPr>
      </w:pPr>
    </w:p>
    <w:sectPr w:rsidR="00C14C9F" w:rsidRPr="00E4727B" w:rsidSect="00C14C9F">
      <w:footerReference w:type="even" r:id="rId28"/>
      <w:footerReference w:type="default" r:id="rId29"/>
      <w:type w:val="continuous"/>
      <w:pgSz w:w="11906" w:h="16838"/>
      <w:pgMar w:top="1134" w:right="1134" w:bottom="1134" w:left="1134" w:header="709" w:footer="850" w:gutter="0"/>
      <w:pgNumType w:start="0"/>
      <w:cols w:space="720"/>
      <w:titlePg/>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NIKOLAS STYLIANIDES" w:date="2017-05-08T11:40:00Z" w:initials="NS">
    <w:p w14:paraId="2AF961C3" w14:textId="77777777" w:rsidR="00815F0E" w:rsidRDefault="00815F0E">
      <w:pPr>
        <w:pStyle w:val="CommentText"/>
      </w:pPr>
      <w:r>
        <w:rPr>
          <w:rStyle w:val="CommentReference"/>
        </w:rPr>
        <w:annotationRef/>
      </w:r>
      <w:r>
        <w:t xml:space="preserve">Note that you can provide feedback for correct and wrong answer. </w:t>
      </w:r>
    </w:p>
    <w:p w14:paraId="64BB8F4D" w14:textId="3C4C4055" w:rsidR="00815F0E" w:rsidRDefault="00815F0E">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B8F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6B173" w14:textId="77777777" w:rsidR="0098163B" w:rsidRDefault="0098163B" w:rsidP="002976D3">
      <w:r>
        <w:separator/>
      </w:r>
    </w:p>
  </w:endnote>
  <w:endnote w:type="continuationSeparator" w:id="0">
    <w:p w14:paraId="2F88B680" w14:textId="77777777" w:rsidR="0098163B" w:rsidRDefault="0098163B" w:rsidP="0029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Open Sans">
    <w:altName w:val="Lucida Grande"/>
    <w:charset w:val="A1"/>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83EA5" w14:textId="77777777" w:rsidR="00815F0E" w:rsidRDefault="00815F0E" w:rsidP="00D33E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0F9B5" w14:textId="77777777" w:rsidR="00815F0E" w:rsidRDefault="00815F0E" w:rsidP="00D33E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6C7F5" w14:textId="0E052847" w:rsidR="00815F0E" w:rsidRDefault="00815F0E" w:rsidP="00D33E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028">
      <w:rPr>
        <w:rStyle w:val="PageNumber"/>
        <w:noProof/>
      </w:rPr>
      <w:t>2</w:t>
    </w:r>
    <w:r>
      <w:rPr>
        <w:rStyle w:val="PageNumber"/>
      </w:rPr>
      <w:fldChar w:fldCharType="end"/>
    </w:r>
  </w:p>
  <w:p w14:paraId="2EB8EBB2" w14:textId="77777777" w:rsidR="00815F0E" w:rsidRDefault="00815F0E" w:rsidP="00D33E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C5C4" w14:textId="77777777" w:rsidR="0098163B" w:rsidRDefault="0098163B" w:rsidP="002976D3">
      <w:r>
        <w:separator/>
      </w:r>
    </w:p>
  </w:footnote>
  <w:footnote w:type="continuationSeparator" w:id="0">
    <w:p w14:paraId="62A7F9AF" w14:textId="77777777" w:rsidR="0098163B" w:rsidRDefault="0098163B" w:rsidP="002976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5F3"/>
    <w:multiLevelType w:val="hybridMultilevel"/>
    <w:tmpl w:val="30DE1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36514"/>
    <w:multiLevelType w:val="multilevel"/>
    <w:tmpl w:val="492A22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21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D2E3E81"/>
    <w:multiLevelType w:val="hybridMultilevel"/>
    <w:tmpl w:val="1EA619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E6023F5"/>
    <w:multiLevelType w:val="hybridMultilevel"/>
    <w:tmpl w:val="70F4DFCC"/>
    <w:lvl w:ilvl="0" w:tplc="04090019">
      <w:start w:val="1"/>
      <w:numFmt w:val="lowerLetter"/>
      <w:lvlText w:val="%1."/>
      <w:lvlJc w:val="left"/>
      <w:pPr>
        <w:ind w:left="72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3A1024">
      <w:start w:val="1"/>
      <w:numFmt w:val="bullet"/>
      <w:lvlText w:val="•"/>
      <w:lvlJc w:val="left"/>
      <w:pPr>
        <w:ind w:left="8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A4BAEA">
      <w:start w:val="1"/>
      <w:numFmt w:val="bullet"/>
      <w:lvlText w:val="•"/>
      <w:lvlJc w:val="left"/>
      <w:pPr>
        <w:ind w:left="15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E8097E">
      <w:start w:val="1"/>
      <w:numFmt w:val="bullet"/>
      <w:lvlText w:val="•"/>
      <w:lvlJc w:val="left"/>
      <w:pPr>
        <w:ind w:left="23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65438">
      <w:start w:val="1"/>
      <w:numFmt w:val="bullet"/>
      <w:lvlText w:val="•"/>
      <w:lvlJc w:val="left"/>
      <w:pPr>
        <w:ind w:left="3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3C071E">
      <w:start w:val="1"/>
      <w:numFmt w:val="bullet"/>
      <w:lvlText w:val="•"/>
      <w:lvlJc w:val="left"/>
      <w:pPr>
        <w:ind w:left="37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E45ABC">
      <w:start w:val="1"/>
      <w:numFmt w:val="bullet"/>
      <w:lvlText w:val="•"/>
      <w:lvlJc w:val="left"/>
      <w:pPr>
        <w:ind w:left="44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6050BA">
      <w:start w:val="1"/>
      <w:numFmt w:val="bullet"/>
      <w:lvlText w:val="•"/>
      <w:lvlJc w:val="left"/>
      <w:pPr>
        <w:ind w:left="51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6C5922">
      <w:start w:val="1"/>
      <w:numFmt w:val="bullet"/>
      <w:lvlText w:val="•"/>
      <w:lvlJc w:val="left"/>
      <w:pPr>
        <w:ind w:left="5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EFF73A2"/>
    <w:multiLevelType w:val="multilevel"/>
    <w:tmpl w:val="A96E576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240D32"/>
    <w:multiLevelType w:val="hybridMultilevel"/>
    <w:tmpl w:val="8D764938"/>
    <w:lvl w:ilvl="0" w:tplc="08090001">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2184F51"/>
    <w:multiLevelType w:val="multilevel"/>
    <w:tmpl w:val="51D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F281C"/>
    <w:multiLevelType w:val="hybridMultilevel"/>
    <w:tmpl w:val="FA74EA7C"/>
    <w:lvl w:ilvl="0" w:tplc="95207EA8">
      <w:start w:val="1"/>
      <w:numFmt w:val="lowerLetter"/>
      <w:lvlText w:val="%1."/>
      <w:lvlJc w:val="left"/>
      <w:pPr>
        <w:ind w:left="525" w:hanging="360"/>
      </w:pPr>
      <w:rPr>
        <w:rFonts w:hint="default"/>
      </w:rPr>
    </w:lvl>
    <w:lvl w:ilvl="1" w:tplc="57D61EB2">
      <w:start w:val="3"/>
      <w:numFmt w:val="bullet"/>
      <w:lvlText w:val="-"/>
      <w:lvlJc w:val="left"/>
      <w:pPr>
        <w:ind w:left="1245" w:hanging="360"/>
      </w:pPr>
      <w:rPr>
        <w:rFonts w:ascii="Arial" w:eastAsia="Times New Roman" w:hAnsi="Arial" w:cs="Arial" w:hint="default"/>
      </w:r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16E629F7"/>
    <w:multiLevelType w:val="hybridMultilevel"/>
    <w:tmpl w:val="4EE2B4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A8770AF"/>
    <w:multiLevelType w:val="hybridMultilevel"/>
    <w:tmpl w:val="6696F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AD1DF3"/>
    <w:multiLevelType w:val="hybridMultilevel"/>
    <w:tmpl w:val="5B66B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5C12B6"/>
    <w:multiLevelType w:val="hybridMultilevel"/>
    <w:tmpl w:val="FFE0C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F279C0"/>
    <w:multiLevelType w:val="hybridMultilevel"/>
    <w:tmpl w:val="F72637D8"/>
    <w:lvl w:ilvl="0" w:tplc="2EC0DE30">
      <w:start w:val="1"/>
      <w:numFmt w:val="bullet"/>
      <w:lvlText w:val="•"/>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3">
    <w:nsid w:val="2725021A"/>
    <w:multiLevelType w:val="hybridMultilevel"/>
    <w:tmpl w:val="8E16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D0D55"/>
    <w:multiLevelType w:val="hybridMultilevel"/>
    <w:tmpl w:val="6BA87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5F13AE"/>
    <w:multiLevelType w:val="multilevel"/>
    <w:tmpl w:val="093E0118"/>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551"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99"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46"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4693"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5740"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6788"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7835"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888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65F1424"/>
    <w:multiLevelType w:val="hybridMultilevel"/>
    <w:tmpl w:val="DB4212EA"/>
    <w:lvl w:ilvl="0" w:tplc="2EC0DE30">
      <w:start w:val="1"/>
      <w:numFmt w:val="bullet"/>
      <w:lvlText w:val="•"/>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3A1024">
      <w:start w:val="1"/>
      <w:numFmt w:val="bullet"/>
      <w:lvlText w:val="•"/>
      <w:lvlJc w:val="left"/>
      <w:pPr>
        <w:ind w:left="5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A4BAEA">
      <w:start w:val="1"/>
      <w:numFmt w:val="bullet"/>
      <w:lvlText w:val="•"/>
      <w:lvlJc w:val="left"/>
      <w:pPr>
        <w:ind w:left="12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E8097E">
      <w:start w:val="1"/>
      <w:numFmt w:val="bullet"/>
      <w:lvlText w:val="•"/>
      <w:lvlJc w:val="left"/>
      <w:pPr>
        <w:ind w:left="19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65438">
      <w:start w:val="1"/>
      <w:numFmt w:val="bullet"/>
      <w:lvlText w:val="•"/>
      <w:lvlJc w:val="left"/>
      <w:pPr>
        <w:ind w:left="26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3C071E">
      <w:start w:val="1"/>
      <w:numFmt w:val="bullet"/>
      <w:lvlText w:val="•"/>
      <w:lvlJc w:val="left"/>
      <w:pPr>
        <w:ind w:left="33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E45ABC">
      <w:start w:val="1"/>
      <w:numFmt w:val="bullet"/>
      <w:lvlText w:val="•"/>
      <w:lvlJc w:val="left"/>
      <w:pPr>
        <w:ind w:left="41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6050BA">
      <w:start w:val="1"/>
      <w:numFmt w:val="bullet"/>
      <w:lvlText w:val="•"/>
      <w:lvlJc w:val="left"/>
      <w:pPr>
        <w:ind w:left="48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6C5922">
      <w:start w:val="1"/>
      <w:numFmt w:val="bullet"/>
      <w:lvlText w:val="•"/>
      <w:lvlJc w:val="left"/>
      <w:pPr>
        <w:ind w:left="55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F6420D8"/>
    <w:multiLevelType w:val="hybridMultilevel"/>
    <w:tmpl w:val="57CC95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A201DF"/>
    <w:multiLevelType w:val="hybridMultilevel"/>
    <w:tmpl w:val="FA30B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616EB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56602BC"/>
    <w:multiLevelType w:val="hybridMultilevel"/>
    <w:tmpl w:val="27460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F44FF8"/>
    <w:multiLevelType w:val="hybridMultilevel"/>
    <w:tmpl w:val="27F8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59402A"/>
    <w:multiLevelType w:val="hybridMultilevel"/>
    <w:tmpl w:val="8870C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330CF"/>
    <w:multiLevelType w:val="hybridMultilevel"/>
    <w:tmpl w:val="6448B868"/>
    <w:lvl w:ilvl="0" w:tplc="2EC0DE30">
      <w:start w:val="1"/>
      <w:numFmt w:val="bullet"/>
      <w:lvlText w:val="•"/>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nsid w:val="5E4121C4"/>
    <w:multiLevelType w:val="hybridMultilevel"/>
    <w:tmpl w:val="021A1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3B35DD"/>
    <w:multiLevelType w:val="hybridMultilevel"/>
    <w:tmpl w:val="260C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93"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671"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385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5028"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6206"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7384"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8562"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974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6"/>
  </w:num>
  <w:num w:numId="4">
    <w:abstractNumId w:val="16"/>
    <w:lvlOverride w:ilvl="0">
      <w:lvl w:ilvl="0" w:tplc="2EC0DE30">
        <w:start w:val="1"/>
        <w:numFmt w:val="bullet"/>
        <w:lvlText w:val="•"/>
        <w:lvlJc w:val="left"/>
        <w:pPr>
          <w:ind w:left="9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E3A102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BA4BAE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1E8097E">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D265438">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73C071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9E45ABC">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16050BA">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56C5922">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5"/>
    <w:lvlOverride w:ilvl="0">
      <w:lvl w:ilvl="0">
        <w:start w:val="1"/>
        <w:numFmt w:val="decimal"/>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5"/>
    <w:lvlOverride w:ilvl="0">
      <w:lvl w:ilvl="0">
        <w:start w:val="1"/>
        <w:numFmt w:val="decimal"/>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5"/>
    <w:lvlOverride w:ilvl="0">
      <w:lvl w:ilvl="0">
        <w:start w:val="1"/>
        <w:numFmt w:val="decimal"/>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5"/>
    <w:lvlOverride w:ilvl="0">
      <w:lvl w:ilvl="0">
        <w:start w:val="1"/>
        <w:numFmt w:val="decimal"/>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6"/>
    <w:lvlOverride w:ilvl="0">
      <w:lvl w:ilvl="0" w:tplc="2EC0DE3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3A102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A4BA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E8097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2654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3C071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E45AB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6050B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6C59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6"/>
    <w:lvlOverride w:ilvl="0">
      <w:lvl w:ilvl="0" w:tplc="2EC0DE3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3A102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A4BA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E8097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2654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3C071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E45AB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6050B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6C59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lvlOverride w:ilvl="0">
      <w:lvl w:ilvl="0">
        <w:start w:val="1"/>
        <w:numFmt w:val="decimal"/>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1"/>
  </w:num>
  <w:num w:numId="13">
    <w:abstractNumId w:val="0"/>
  </w:num>
  <w:num w:numId="14">
    <w:abstractNumId w:val="14"/>
  </w:num>
  <w:num w:numId="15">
    <w:abstractNumId w:val="10"/>
  </w:num>
  <w:num w:numId="16">
    <w:abstractNumId w:val="21"/>
  </w:num>
  <w:num w:numId="17">
    <w:abstractNumId w:val="20"/>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9"/>
  </w:num>
  <w:num w:numId="28">
    <w:abstractNumId w:val="7"/>
  </w:num>
  <w:num w:numId="29">
    <w:abstractNumId w:val="3"/>
  </w:num>
  <w:num w:numId="30">
    <w:abstractNumId w:val="17"/>
  </w:num>
  <w:num w:numId="31">
    <w:abstractNumId w:val="22"/>
  </w:num>
  <w:num w:numId="32">
    <w:abstractNumId w:val="13"/>
  </w:num>
  <w:num w:numId="33">
    <w:abstractNumId w:val="23"/>
  </w:num>
  <w:num w:numId="34">
    <w:abstractNumId w:val="12"/>
  </w:num>
  <w:num w:numId="35">
    <w:abstractNumId w:val="5"/>
  </w:num>
  <w:num w:numId="36">
    <w:abstractNumId w:val="9"/>
  </w:num>
  <w:num w:numId="37">
    <w:abstractNumId w:val="4"/>
  </w:num>
  <w:num w:numId="38">
    <w:abstractNumId w:val="6"/>
  </w:num>
  <w:num w:numId="39">
    <w:abstractNumId w:val="2"/>
  </w:num>
  <w:num w:numId="40">
    <w:abstractNumId w:val="24"/>
  </w:num>
  <w:num w:numId="41">
    <w:abstractNumId w:val="25"/>
  </w:num>
  <w:num w:numId="42">
    <w:abstractNumId w:val="1"/>
  </w:num>
  <w:num w:numId="43">
    <w:abstractNumId w:val="18"/>
  </w:num>
  <w:num w:numId="44">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AS STYLIANIDES">
    <w15:presenceInfo w15:providerId="None" w15:userId="NIKOLAS STYLIANI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83"/>
    <w:rsid w:val="00005856"/>
    <w:rsid w:val="000132E1"/>
    <w:rsid w:val="00014A2C"/>
    <w:rsid w:val="000174C9"/>
    <w:rsid w:val="00030A2B"/>
    <w:rsid w:val="00032C38"/>
    <w:rsid w:val="0003784A"/>
    <w:rsid w:val="00080A33"/>
    <w:rsid w:val="00083421"/>
    <w:rsid w:val="0008416E"/>
    <w:rsid w:val="000A0A72"/>
    <w:rsid w:val="000A498F"/>
    <w:rsid w:val="000C7983"/>
    <w:rsid w:val="00102971"/>
    <w:rsid w:val="00107A4B"/>
    <w:rsid w:val="00123AA2"/>
    <w:rsid w:val="00123E78"/>
    <w:rsid w:val="001308BB"/>
    <w:rsid w:val="001325C5"/>
    <w:rsid w:val="0013532F"/>
    <w:rsid w:val="001409ED"/>
    <w:rsid w:val="00142380"/>
    <w:rsid w:val="00150658"/>
    <w:rsid w:val="001561F5"/>
    <w:rsid w:val="0017062F"/>
    <w:rsid w:val="001710AD"/>
    <w:rsid w:val="00176489"/>
    <w:rsid w:val="001820B5"/>
    <w:rsid w:val="00191E28"/>
    <w:rsid w:val="00193597"/>
    <w:rsid w:val="00196801"/>
    <w:rsid w:val="00197DB3"/>
    <w:rsid w:val="001A12AB"/>
    <w:rsid w:val="001A27E9"/>
    <w:rsid w:val="001A42FA"/>
    <w:rsid w:val="001A4319"/>
    <w:rsid w:val="001E33E7"/>
    <w:rsid w:val="001F52E9"/>
    <w:rsid w:val="001F6A41"/>
    <w:rsid w:val="00201FAE"/>
    <w:rsid w:val="002026B5"/>
    <w:rsid w:val="00205D89"/>
    <w:rsid w:val="00214AEC"/>
    <w:rsid w:val="00222CB9"/>
    <w:rsid w:val="00232D42"/>
    <w:rsid w:val="00247FAA"/>
    <w:rsid w:val="0025737F"/>
    <w:rsid w:val="002624ED"/>
    <w:rsid w:val="00276E6D"/>
    <w:rsid w:val="002871BD"/>
    <w:rsid w:val="00290ED1"/>
    <w:rsid w:val="002976D3"/>
    <w:rsid w:val="002A0338"/>
    <w:rsid w:val="002A1705"/>
    <w:rsid w:val="002B6CDE"/>
    <w:rsid w:val="002D2F93"/>
    <w:rsid w:val="002D7F50"/>
    <w:rsid w:val="00337A44"/>
    <w:rsid w:val="00340306"/>
    <w:rsid w:val="003470DD"/>
    <w:rsid w:val="00354025"/>
    <w:rsid w:val="00361B3E"/>
    <w:rsid w:val="00365ABA"/>
    <w:rsid w:val="003674B7"/>
    <w:rsid w:val="003678DD"/>
    <w:rsid w:val="00371F9D"/>
    <w:rsid w:val="00376430"/>
    <w:rsid w:val="00383ADC"/>
    <w:rsid w:val="00384159"/>
    <w:rsid w:val="00393FD4"/>
    <w:rsid w:val="003A3E47"/>
    <w:rsid w:val="003A43A3"/>
    <w:rsid w:val="003A523C"/>
    <w:rsid w:val="003A63DC"/>
    <w:rsid w:val="003C6168"/>
    <w:rsid w:val="003D0728"/>
    <w:rsid w:val="003D7BB9"/>
    <w:rsid w:val="003E529D"/>
    <w:rsid w:val="003F137D"/>
    <w:rsid w:val="003F18AE"/>
    <w:rsid w:val="00414329"/>
    <w:rsid w:val="004205BB"/>
    <w:rsid w:val="00450412"/>
    <w:rsid w:val="00455F7C"/>
    <w:rsid w:val="00456450"/>
    <w:rsid w:val="00483001"/>
    <w:rsid w:val="00487CFD"/>
    <w:rsid w:val="00492026"/>
    <w:rsid w:val="00492AC0"/>
    <w:rsid w:val="00494D92"/>
    <w:rsid w:val="004953A8"/>
    <w:rsid w:val="004A3A0D"/>
    <w:rsid w:val="004B3AE2"/>
    <w:rsid w:val="004B77B4"/>
    <w:rsid w:val="004B7AC2"/>
    <w:rsid w:val="004E2AAE"/>
    <w:rsid w:val="004E7614"/>
    <w:rsid w:val="004F60B1"/>
    <w:rsid w:val="00507645"/>
    <w:rsid w:val="00525CB2"/>
    <w:rsid w:val="00535C4F"/>
    <w:rsid w:val="00543C90"/>
    <w:rsid w:val="0054512F"/>
    <w:rsid w:val="00582ECC"/>
    <w:rsid w:val="00591C5D"/>
    <w:rsid w:val="00595427"/>
    <w:rsid w:val="005A034C"/>
    <w:rsid w:val="005A48BA"/>
    <w:rsid w:val="005A5F8A"/>
    <w:rsid w:val="005B048A"/>
    <w:rsid w:val="005B74E7"/>
    <w:rsid w:val="005C4FB6"/>
    <w:rsid w:val="005D4871"/>
    <w:rsid w:val="005F50FE"/>
    <w:rsid w:val="00602863"/>
    <w:rsid w:val="006227D3"/>
    <w:rsid w:val="006228AC"/>
    <w:rsid w:val="006268D4"/>
    <w:rsid w:val="00667339"/>
    <w:rsid w:val="006702E7"/>
    <w:rsid w:val="00671AF2"/>
    <w:rsid w:val="00681C8E"/>
    <w:rsid w:val="006961EE"/>
    <w:rsid w:val="00697BE0"/>
    <w:rsid w:val="006B4BB8"/>
    <w:rsid w:val="006C0D76"/>
    <w:rsid w:val="006C7FA4"/>
    <w:rsid w:val="006E0A09"/>
    <w:rsid w:val="006E5BE5"/>
    <w:rsid w:val="006E6383"/>
    <w:rsid w:val="006F2560"/>
    <w:rsid w:val="00702372"/>
    <w:rsid w:val="00702997"/>
    <w:rsid w:val="00707D57"/>
    <w:rsid w:val="00724328"/>
    <w:rsid w:val="00726926"/>
    <w:rsid w:val="00727478"/>
    <w:rsid w:val="00755FE2"/>
    <w:rsid w:val="007736B2"/>
    <w:rsid w:val="007D225F"/>
    <w:rsid w:val="007D3994"/>
    <w:rsid w:val="007D4F20"/>
    <w:rsid w:val="007E697B"/>
    <w:rsid w:val="007F4A7F"/>
    <w:rsid w:val="008102EE"/>
    <w:rsid w:val="00812003"/>
    <w:rsid w:val="00815F0E"/>
    <w:rsid w:val="00816250"/>
    <w:rsid w:val="00830654"/>
    <w:rsid w:val="00834E46"/>
    <w:rsid w:val="00840576"/>
    <w:rsid w:val="0086509C"/>
    <w:rsid w:val="0087435B"/>
    <w:rsid w:val="0088435D"/>
    <w:rsid w:val="008A212F"/>
    <w:rsid w:val="008B1E8D"/>
    <w:rsid w:val="008B7A48"/>
    <w:rsid w:val="008D27C9"/>
    <w:rsid w:val="008D585C"/>
    <w:rsid w:val="008E5654"/>
    <w:rsid w:val="009204AB"/>
    <w:rsid w:val="00920F37"/>
    <w:rsid w:val="009225D1"/>
    <w:rsid w:val="00942536"/>
    <w:rsid w:val="009513D5"/>
    <w:rsid w:val="00964424"/>
    <w:rsid w:val="0097433F"/>
    <w:rsid w:val="0098163B"/>
    <w:rsid w:val="0098178D"/>
    <w:rsid w:val="00991E89"/>
    <w:rsid w:val="0099420E"/>
    <w:rsid w:val="009B0F9B"/>
    <w:rsid w:val="009B3DD0"/>
    <w:rsid w:val="009B75AF"/>
    <w:rsid w:val="009C1D9F"/>
    <w:rsid w:val="009C399F"/>
    <w:rsid w:val="009C4C5D"/>
    <w:rsid w:val="00A04396"/>
    <w:rsid w:val="00A10FAD"/>
    <w:rsid w:val="00A1663E"/>
    <w:rsid w:val="00A2014E"/>
    <w:rsid w:val="00A23D62"/>
    <w:rsid w:val="00A3139E"/>
    <w:rsid w:val="00A32ACA"/>
    <w:rsid w:val="00A3578E"/>
    <w:rsid w:val="00A43F67"/>
    <w:rsid w:val="00A70C6D"/>
    <w:rsid w:val="00A74C2E"/>
    <w:rsid w:val="00A75C8F"/>
    <w:rsid w:val="00A92BB4"/>
    <w:rsid w:val="00A93CD2"/>
    <w:rsid w:val="00AD49CC"/>
    <w:rsid w:val="00AD4C52"/>
    <w:rsid w:val="00AE3577"/>
    <w:rsid w:val="00AE4A9D"/>
    <w:rsid w:val="00AF5208"/>
    <w:rsid w:val="00AF6028"/>
    <w:rsid w:val="00B106B7"/>
    <w:rsid w:val="00B1376F"/>
    <w:rsid w:val="00B2315F"/>
    <w:rsid w:val="00B3012A"/>
    <w:rsid w:val="00B40E8B"/>
    <w:rsid w:val="00B86106"/>
    <w:rsid w:val="00B90213"/>
    <w:rsid w:val="00B954B4"/>
    <w:rsid w:val="00BA31A3"/>
    <w:rsid w:val="00BB491F"/>
    <w:rsid w:val="00BD07DF"/>
    <w:rsid w:val="00BE3EBC"/>
    <w:rsid w:val="00C05847"/>
    <w:rsid w:val="00C06605"/>
    <w:rsid w:val="00C14C9F"/>
    <w:rsid w:val="00C27971"/>
    <w:rsid w:val="00C33874"/>
    <w:rsid w:val="00C40B9A"/>
    <w:rsid w:val="00C53CE7"/>
    <w:rsid w:val="00C703CA"/>
    <w:rsid w:val="00C73DA6"/>
    <w:rsid w:val="00C76FEB"/>
    <w:rsid w:val="00C845C6"/>
    <w:rsid w:val="00C85634"/>
    <w:rsid w:val="00CA7F84"/>
    <w:rsid w:val="00CB1EA4"/>
    <w:rsid w:val="00CB3654"/>
    <w:rsid w:val="00CD1E66"/>
    <w:rsid w:val="00CE77B7"/>
    <w:rsid w:val="00D04BC1"/>
    <w:rsid w:val="00D126F4"/>
    <w:rsid w:val="00D1530A"/>
    <w:rsid w:val="00D15D56"/>
    <w:rsid w:val="00D236E8"/>
    <w:rsid w:val="00D33EAC"/>
    <w:rsid w:val="00D56EBB"/>
    <w:rsid w:val="00D61614"/>
    <w:rsid w:val="00D8195D"/>
    <w:rsid w:val="00DD334F"/>
    <w:rsid w:val="00DF3B69"/>
    <w:rsid w:val="00DF5956"/>
    <w:rsid w:val="00E03D33"/>
    <w:rsid w:val="00E25C5B"/>
    <w:rsid w:val="00E304CB"/>
    <w:rsid w:val="00E4727B"/>
    <w:rsid w:val="00E54C7D"/>
    <w:rsid w:val="00E679E1"/>
    <w:rsid w:val="00E86046"/>
    <w:rsid w:val="00E96F32"/>
    <w:rsid w:val="00EA1A37"/>
    <w:rsid w:val="00ED626B"/>
    <w:rsid w:val="00EE0188"/>
    <w:rsid w:val="00EE4966"/>
    <w:rsid w:val="00EF060D"/>
    <w:rsid w:val="00F12D37"/>
    <w:rsid w:val="00F31ED4"/>
    <w:rsid w:val="00F37C26"/>
    <w:rsid w:val="00F44B64"/>
    <w:rsid w:val="00F55220"/>
    <w:rsid w:val="00F67E05"/>
    <w:rsid w:val="00F86264"/>
    <w:rsid w:val="00F966BE"/>
    <w:rsid w:val="00F968E5"/>
    <w:rsid w:val="00FA2431"/>
    <w:rsid w:val="00FA43B1"/>
    <w:rsid w:val="00FA5971"/>
    <w:rsid w:val="00FB03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3D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76D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color w:val="262626" w:themeColor="text1" w:themeTint="D9"/>
      <w:szCs w:val="24"/>
      <w:bdr w:val="none" w:sz="0" w:space="0" w:color="auto"/>
      <w:lang w:val="en-GB" w:eastAsia="en-GB"/>
    </w:rPr>
  </w:style>
  <w:style w:type="paragraph" w:styleId="Heading1">
    <w:name w:val="heading 1"/>
    <w:basedOn w:val="Normal"/>
    <w:next w:val="Normal"/>
    <w:link w:val="Heading1Char"/>
    <w:qFormat/>
    <w:rsid w:val="00F55220"/>
    <w:pPr>
      <w:pageBreakBefore/>
      <w:numPr>
        <w:numId w:val="26"/>
      </w:numPr>
      <w:spacing w:before="100" w:beforeAutospacing="1" w:after="100" w:afterAutospacing="1"/>
      <w:outlineLvl w:val="0"/>
    </w:pPr>
    <w:rPr>
      <w:rFonts w:cs="Arial"/>
      <w:b/>
      <w:bCs/>
      <w:kern w:val="36"/>
      <w:sz w:val="32"/>
      <w:szCs w:val="34"/>
    </w:rPr>
  </w:style>
  <w:style w:type="paragraph" w:styleId="Heading2">
    <w:name w:val="heading 2"/>
    <w:basedOn w:val="Normal"/>
    <w:next w:val="Normal"/>
    <w:link w:val="Heading2Char"/>
    <w:qFormat/>
    <w:rsid w:val="00B3012A"/>
    <w:pPr>
      <w:keepNext/>
      <w:keepLines/>
      <w:widowControl w:val="0"/>
      <w:numPr>
        <w:ilvl w:val="1"/>
        <w:numId w:val="26"/>
      </w:numPr>
      <w:spacing w:before="360" w:after="120" w:line="276" w:lineRule="auto"/>
      <w:jc w:val="left"/>
      <w:outlineLvl w:val="1"/>
    </w:pPr>
    <w:rPr>
      <w:rFonts w:cs="Arial"/>
      <w:b/>
      <w:bCs/>
      <w:sz w:val="28"/>
      <w:szCs w:val="34"/>
    </w:rPr>
  </w:style>
  <w:style w:type="paragraph" w:styleId="Heading3">
    <w:name w:val="heading 3"/>
    <w:basedOn w:val="Normal"/>
    <w:next w:val="Normal"/>
    <w:link w:val="Heading3Char"/>
    <w:qFormat/>
    <w:rsid w:val="000C7983"/>
    <w:pPr>
      <w:numPr>
        <w:ilvl w:val="2"/>
        <w:numId w:val="26"/>
      </w:numPr>
      <w:spacing w:before="120" w:after="120"/>
      <w:outlineLvl w:val="2"/>
    </w:pPr>
    <w:rPr>
      <w:b/>
      <w:sz w:val="24"/>
      <w:szCs w:val="20"/>
      <w:lang w:eastAsia="fr-FR"/>
    </w:rPr>
  </w:style>
  <w:style w:type="paragraph" w:styleId="Heading4">
    <w:name w:val="heading 4"/>
    <w:basedOn w:val="Heading3"/>
    <w:next w:val="Normal"/>
    <w:link w:val="Heading4Char"/>
    <w:qFormat/>
    <w:rsid w:val="000C7983"/>
    <w:pPr>
      <w:numPr>
        <w:ilvl w:val="3"/>
      </w:numPr>
      <w:spacing w:before="100" w:beforeAutospacing="1" w:after="100" w:afterAutospacing="1"/>
      <w:outlineLvl w:val="3"/>
    </w:pPr>
    <w:rPr>
      <w:rFonts w:cs="Arial"/>
      <w:b w:val="0"/>
      <w:bCs/>
      <w:sz w:val="20"/>
      <w:szCs w:val="26"/>
    </w:rPr>
  </w:style>
  <w:style w:type="paragraph" w:styleId="Heading5">
    <w:name w:val="heading 5"/>
    <w:basedOn w:val="Normal"/>
    <w:link w:val="Heading5Char"/>
    <w:qFormat/>
    <w:rsid w:val="000C7983"/>
    <w:pPr>
      <w:numPr>
        <w:ilvl w:val="4"/>
        <w:numId w:val="26"/>
      </w:numPr>
      <w:spacing w:before="100" w:beforeAutospacing="1" w:after="100" w:afterAutospacing="1"/>
      <w:outlineLvl w:val="4"/>
    </w:pPr>
    <w:rPr>
      <w:rFonts w:cs="Arial"/>
      <w:b/>
      <w:bCs/>
      <w:i/>
      <w:iCs/>
      <w:color w:val="21947B"/>
    </w:rPr>
  </w:style>
  <w:style w:type="paragraph" w:styleId="Heading6">
    <w:name w:val="heading 6"/>
    <w:basedOn w:val="Normal"/>
    <w:link w:val="Heading6Char"/>
    <w:qFormat/>
    <w:rsid w:val="000C7983"/>
    <w:pPr>
      <w:numPr>
        <w:ilvl w:val="5"/>
        <w:numId w:val="26"/>
      </w:numPr>
      <w:spacing w:before="100" w:beforeAutospacing="1" w:after="100" w:afterAutospacing="1"/>
      <w:outlineLvl w:val="5"/>
    </w:pPr>
    <w:rPr>
      <w:rFonts w:cs="Arial"/>
      <w:b/>
      <w:bCs/>
      <w:i/>
      <w:iCs/>
      <w:color w:val="0F035F"/>
      <w:sz w:val="22"/>
      <w:szCs w:val="22"/>
    </w:rPr>
  </w:style>
  <w:style w:type="paragraph" w:styleId="Heading7">
    <w:name w:val="heading 7"/>
    <w:basedOn w:val="Normal"/>
    <w:next w:val="Normal"/>
    <w:link w:val="Heading7Char"/>
    <w:semiHidden/>
    <w:unhideWhenUsed/>
    <w:qFormat/>
    <w:rsid w:val="000C7983"/>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C7983"/>
    <w:pPr>
      <w:keepNext/>
      <w:keepLines/>
      <w:numPr>
        <w:ilvl w:val="7"/>
        <w:numId w:val="2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C7983"/>
    <w:pPr>
      <w:keepNext/>
      <w:keepLines/>
      <w:numPr>
        <w:ilvl w:val="8"/>
        <w:numId w:val="2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6383"/>
    <w:rPr>
      <w:u w:val="single"/>
    </w:rPr>
  </w:style>
  <w:style w:type="paragraph" w:styleId="Title">
    <w:name w:val="Title"/>
    <w:next w:val="Normal"/>
    <w:link w:val="TitleChar"/>
    <w:uiPriority w:val="10"/>
    <w:qFormat/>
    <w:rsid w:val="006E6383"/>
    <w:pPr>
      <w:keepNext/>
    </w:pPr>
    <w:rPr>
      <w:rFonts w:ascii="Helvetica" w:hAnsi="Helvetica" w:cs="Arial Unicode MS"/>
      <w:b/>
      <w:bCs/>
      <w:color w:val="000000"/>
      <w:sz w:val="60"/>
      <w:szCs w:val="60"/>
    </w:rPr>
  </w:style>
  <w:style w:type="paragraph" w:styleId="Subtitle">
    <w:name w:val="Subtitle"/>
    <w:next w:val="Normal"/>
    <w:rsid w:val="006E6383"/>
    <w:pPr>
      <w:keepNext/>
      <w:spacing w:after="120"/>
    </w:pPr>
    <w:rPr>
      <w:rFonts w:ascii="Helvetica" w:hAnsi="Helvetica" w:cs="Arial Unicode MS"/>
      <w:color w:val="000000"/>
      <w:sz w:val="24"/>
      <w:szCs w:val="24"/>
    </w:rPr>
  </w:style>
  <w:style w:type="paragraph" w:customStyle="1" w:styleId="Heading">
    <w:name w:val="Heading"/>
    <w:next w:val="Normal"/>
    <w:rsid w:val="00F31ED4"/>
    <w:pPr>
      <w:keepNext/>
      <w:spacing w:before="360" w:after="120"/>
      <w:outlineLvl w:val="0"/>
    </w:pPr>
    <w:rPr>
      <w:rFonts w:ascii="Helvetica" w:hAnsi="Helvetica" w:cs="Arial Unicode MS"/>
      <w:color w:val="000000"/>
      <w:sz w:val="28"/>
      <w:szCs w:val="28"/>
      <w:lang w:val="fr-FR"/>
    </w:rPr>
  </w:style>
  <w:style w:type="paragraph" w:customStyle="1" w:styleId="Default">
    <w:name w:val="Default"/>
    <w:rsid w:val="006E6383"/>
    <w:rPr>
      <w:rFonts w:ascii="Helvetica" w:eastAsia="Helvetica" w:hAnsi="Helvetica" w:cs="Helvetica"/>
      <w:color w:val="000000"/>
      <w:sz w:val="22"/>
      <w:szCs w:val="22"/>
    </w:rPr>
  </w:style>
  <w:style w:type="paragraph" w:styleId="Caption">
    <w:name w:val="caption"/>
    <w:rsid w:val="00B1376F"/>
    <w:pPr>
      <w:tabs>
        <w:tab w:val="left" w:pos="1150"/>
      </w:tabs>
      <w:spacing w:after="240"/>
      <w:jc w:val="both"/>
    </w:pPr>
    <w:rPr>
      <w:rFonts w:ascii="Helvetica" w:eastAsia="Helvetica" w:hAnsi="Helvetica" w:cs="Helvetica"/>
      <w:bCs/>
      <w:color w:val="000000"/>
    </w:rPr>
  </w:style>
  <w:style w:type="paragraph" w:styleId="CommentText">
    <w:name w:val="annotation text"/>
    <w:basedOn w:val="Normal"/>
    <w:link w:val="CommentTextChar"/>
    <w:uiPriority w:val="99"/>
    <w:semiHidden/>
    <w:unhideWhenUsed/>
    <w:rsid w:val="006E6383"/>
    <w:rPr>
      <w:szCs w:val="20"/>
    </w:rPr>
  </w:style>
  <w:style w:type="character" w:customStyle="1" w:styleId="CommentTextChar">
    <w:name w:val="Comment Text Char"/>
    <w:basedOn w:val="DefaultParagraphFont"/>
    <w:link w:val="CommentText"/>
    <w:uiPriority w:val="99"/>
    <w:semiHidden/>
    <w:rsid w:val="006E6383"/>
    <w:rPr>
      <w:rFonts w:ascii="Helvetica" w:hAnsi="Helvetica" w:cs="Arial Unicode MS"/>
      <w:color w:val="000000"/>
    </w:rPr>
  </w:style>
  <w:style w:type="character" w:styleId="CommentReference">
    <w:name w:val="annotation reference"/>
    <w:basedOn w:val="DefaultParagraphFont"/>
    <w:uiPriority w:val="99"/>
    <w:semiHidden/>
    <w:unhideWhenUsed/>
    <w:rsid w:val="006E6383"/>
    <w:rPr>
      <w:sz w:val="16"/>
      <w:szCs w:val="16"/>
    </w:rPr>
  </w:style>
  <w:style w:type="paragraph" w:styleId="DocumentMap">
    <w:name w:val="Document Map"/>
    <w:basedOn w:val="Normal"/>
    <w:link w:val="DocumentMapChar"/>
    <w:uiPriority w:val="99"/>
    <w:semiHidden/>
    <w:unhideWhenUsed/>
    <w:rsid w:val="001F6A41"/>
    <w:rPr>
      <w:rFonts w:ascii="Tahoma" w:hAnsi="Tahoma" w:cs="Tahoma"/>
      <w:sz w:val="16"/>
      <w:szCs w:val="16"/>
    </w:rPr>
  </w:style>
  <w:style w:type="character" w:customStyle="1" w:styleId="DocumentMapChar">
    <w:name w:val="Document Map Char"/>
    <w:basedOn w:val="DefaultParagraphFont"/>
    <w:link w:val="DocumentMap"/>
    <w:uiPriority w:val="99"/>
    <w:semiHidden/>
    <w:rsid w:val="001F6A41"/>
    <w:rPr>
      <w:rFonts w:ascii="Tahoma" w:hAnsi="Tahoma" w:cs="Tahoma"/>
      <w:color w:val="000000"/>
      <w:sz w:val="16"/>
      <w:szCs w:val="16"/>
    </w:rPr>
  </w:style>
  <w:style w:type="paragraph" w:styleId="BalloonText">
    <w:name w:val="Balloon Text"/>
    <w:basedOn w:val="Normal"/>
    <w:link w:val="BalloonTextChar"/>
    <w:uiPriority w:val="99"/>
    <w:semiHidden/>
    <w:unhideWhenUsed/>
    <w:rsid w:val="001F6A41"/>
    <w:rPr>
      <w:rFonts w:ascii="Tahoma" w:hAnsi="Tahoma" w:cs="Tahoma"/>
      <w:sz w:val="16"/>
      <w:szCs w:val="16"/>
    </w:rPr>
  </w:style>
  <w:style w:type="character" w:customStyle="1" w:styleId="BalloonTextChar">
    <w:name w:val="Balloon Text Char"/>
    <w:basedOn w:val="DefaultParagraphFont"/>
    <w:link w:val="BalloonText"/>
    <w:uiPriority w:val="99"/>
    <w:semiHidden/>
    <w:rsid w:val="001F6A41"/>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F37C26"/>
    <w:rPr>
      <w:b/>
      <w:bCs/>
    </w:rPr>
  </w:style>
  <w:style w:type="character" w:customStyle="1" w:styleId="CommentSubjectChar">
    <w:name w:val="Comment Subject Char"/>
    <w:basedOn w:val="CommentTextChar"/>
    <w:link w:val="CommentSubject"/>
    <w:uiPriority w:val="99"/>
    <w:semiHidden/>
    <w:rsid w:val="00F37C26"/>
    <w:rPr>
      <w:rFonts w:ascii="Helvetica" w:hAnsi="Helvetica" w:cs="Arial Unicode MS"/>
      <w:b/>
      <w:bCs/>
      <w:color w:val="000000"/>
    </w:rPr>
  </w:style>
  <w:style w:type="table" w:styleId="TableGrid">
    <w:name w:val="Table Grid"/>
    <w:basedOn w:val="TableNormal"/>
    <w:uiPriority w:val="59"/>
    <w:rsid w:val="003C6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ABA"/>
    <w:pPr>
      <w:ind w:left="720"/>
      <w:contextualSpacing/>
    </w:pPr>
  </w:style>
  <w:style w:type="paragraph" w:styleId="NoSpacing">
    <w:name w:val="No Spacing"/>
    <w:link w:val="NoSpacingChar"/>
    <w:uiPriority w:val="1"/>
    <w:qFormat/>
    <w:rsid w:val="002B6C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2B6CDE"/>
    <w:rPr>
      <w:rFonts w:asciiTheme="minorHAnsi" w:eastAsiaTheme="minorEastAsia" w:hAnsiTheme="minorHAnsi" w:cstheme="minorBidi"/>
      <w:sz w:val="22"/>
      <w:szCs w:val="22"/>
      <w:bdr w:val="none" w:sz="0" w:space="0" w:color="auto"/>
    </w:rPr>
  </w:style>
  <w:style w:type="character" w:customStyle="1" w:styleId="Heading1Char">
    <w:name w:val="Heading 1 Char"/>
    <w:basedOn w:val="DefaultParagraphFont"/>
    <w:link w:val="Heading1"/>
    <w:rsid w:val="00F55220"/>
    <w:rPr>
      <w:rFonts w:ascii="Arial" w:eastAsia="Times New Roman" w:hAnsi="Arial" w:cs="Arial"/>
      <w:b/>
      <w:bCs/>
      <w:color w:val="262626" w:themeColor="text1" w:themeTint="D9"/>
      <w:kern w:val="36"/>
      <w:sz w:val="32"/>
      <w:szCs w:val="34"/>
      <w:bdr w:val="none" w:sz="0" w:space="0" w:color="auto"/>
      <w:lang w:val="en-GB" w:eastAsia="en-GB"/>
    </w:rPr>
  </w:style>
  <w:style w:type="paragraph" w:styleId="TOCHeading">
    <w:name w:val="TOC Heading"/>
    <w:basedOn w:val="Heading1"/>
    <w:next w:val="Normal"/>
    <w:uiPriority w:val="39"/>
    <w:unhideWhenUsed/>
    <w:qFormat/>
    <w:rsid w:val="002B6CDE"/>
    <w:pPr>
      <w:spacing w:line="259" w:lineRule="auto"/>
      <w:outlineLvl w:val="9"/>
    </w:pPr>
  </w:style>
  <w:style w:type="paragraph" w:styleId="TOC1">
    <w:name w:val="toc 1"/>
    <w:basedOn w:val="Normal"/>
    <w:next w:val="Normal"/>
    <w:autoRedefine/>
    <w:uiPriority w:val="39"/>
    <w:unhideWhenUsed/>
    <w:rsid w:val="005A48BA"/>
    <w:pPr>
      <w:tabs>
        <w:tab w:val="left" w:pos="440"/>
        <w:tab w:val="right" w:leader="dot" w:pos="9628"/>
      </w:tabs>
      <w:spacing w:after="100" w:line="240" w:lineRule="auto"/>
    </w:pPr>
  </w:style>
  <w:style w:type="paragraph" w:styleId="TOC2">
    <w:name w:val="toc 2"/>
    <w:basedOn w:val="Normal"/>
    <w:next w:val="Normal"/>
    <w:autoRedefine/>
    <w:uiPriority w:val="39"/>
    <w:unhideWhenUsed/>
    <w:rsid w:val="005A48BA"/>
    <w:pPr>
      <w:tabs>
        <w:tab w:val="left" w:pos="960"/>
        <w:tab w:val="right" w:leader="dot" w:pos="9628"/>
      </w:tabs>
      <w:spacing w:after="100" w:line="240" w:lineRule="auto"/>
      <w:ind w:left="220"/>
    </w:pPr>
  </w:style>
  <w:style w:type="paragraph" w:styleId="TOC3">
    <w:name w:val="toc 3"/>
    <w:basedOn w:val="Normal"/>
    <w:next w:val="Normal"/>
    <w:autoRedefine/>
    <w:uiPriority w:val="39"/>
    <w:unhideWhenUsed/>
    <w:rsid w:val="009204AB"/>
    <w:pPr>
      <w:tabs>
        <w:tab w:val="left" w:pos="1200"/>
        <w:tab w:val="right" w:leader="dot" w:pos="9628"/>
      </w:tabs>
      <w:spacing w:after="100" w:line="240" w:lineRule="auto"/>
      <w:ind w:left="440"/>
    </w:pPr>
  </w:style>
  <w:style w:type="character" w:customStyle="1" w:styleId="Heading2Char">
    <w:name w:val="Heading 2 Char"/>
    <w:basedOn w:val="DefaultParagraphFont"/>
    <w:link w:val="Heading2"/>
    <w:rsid w:val="00B3012A"/>
    <w:rPr>
      <w:rFonts w:ascii="Arial" w:eastAsia="Times New Roman" w:hAnsi="Arial" w:cs="Arial"/>
      <w:b/>
      <w:bCs/>
      <w:color w:val="262626" w:themeColor="text1" w:themeTint="D9"/>
      <w:sz w:val="28"/>
      <w:szCs w:val="34"/>
      <w:bdr w:val="none" w:sz="0" w:space="0" w:color="auto"/>
      <w:lang w:val="en-GB" w:eastAsia="en-GB"/>
    </w:rPr>
  </w:style>
  <w:style w:type="character" w:customStyle="1" w:styleId="Heading3Char">
    <w:name w:val="Heading 3 Char"/>
    <w:basedOn w:val="DefaultParagraphFont"/>
    <w:link w:val="Heading3"/>
    <w:rsid w:val="000C7983"/>
    <w:rPr>
      <w:rFonts w:ascii="Arial" w:eastAsia="Times New Roman" w:hAnsi="Arial"/>
      <w:b/>
      <w:color w:val="262626" w:themeColor="text1" w:themeTint="D9"/>
      <w:sz w:val="24"/>
      <w:bdr w:val="none" w:sz="0" w:space="0" w:color="auto"/>
      <w:lang w:val="en-GB" w:eastAsia="fr-FR"/>
    </w:rPr>
  </w:style>
  <w:style w:type="character" w:customStyle="1" w:styleId="Heading4Char">
    <w:name w:val="Heading 4 Char"/>
    <w:basedOn w:val="DefaultParagraphFont"/>
    <w:link w:val="Heading4"/>
    <w:rsid w:val="000C7983"/>
    <w:rPr>
      <w:rFonts w:ascii="Arial" w:eastAsia="Times New Roman" w:hAnsi="Arial" w:cs="Arial"/>
      <w:bCs/>
      <w:color w:val="262626" w:themeColor="text1" w:themeTint="D9"/>
      <w:szCs w:val="26"/>
      <w:bdr w:val="none" w:sz="0" w:space="0" w:color="auto"/>
      <w:lang w:val="en-GB" w:eastAsia="fr-FR"/>
    </w:rPr>
  </w:style>
  <w:style w:type="character" w:customStyle="1" w:styleId="Heading5Char">
    <w:name w:val="Heading 5 Char"/>
    <w:basedOn w:val="DefaultParagraphFont"/>
    <w:link w:val="Heading5"/>
    <w:rsid w:val="000C7983"/>
    <w:rPr>
      <w:rFonts w:ascii="Arial" w:eastAsia="Times New Roman" w:hAnsi="Arial" w:cs="Arial"/>
      <w:b/>
      <w:bCs/>
      <w:i/>
      <w:iCs/>
      <w:color w:val="21947B"/>
      <w:szCs w:val="24"/>
      <w:bdr w:val="none" w:sz="0" w:space="0" w:color="auto"/>
      <w:lang w:val="en-GB" w:eastAsia="en-GB"/>
    </w:rPr>
  </w:style>
  <w:style w:type="character" w:customStyle="1" w:styleId="Heading6Char">
    <w:name w:val="Heading 6 Char"/>
    <w:basedOn w:val="DefaultParagraphFont"/>
    <w:link w:val="Heading6"/>
    <w:rsid w:val="000C7983"/>
    <w:rPr>
      <w:rFonts w:ascii="Arial" w:eastAsia="Times New Roman" w:hAnsi="Arial" w:cs="Arial"/>
      <w:b/>
      <w:bCs/>
      <w:i/>
      <w:iCs/>
      <w:color w:val="0F035F"/>
      <w:sz w:val="22"/>
      <w:szCs w:val="22"/>
      <w:bdr w:val="none" w:sz="0" w:space="0" w:color="auto"/>
      <w:lang w:val="en-GB" w:eastAsia="en-GB"/>
    </w:rPr>
  </w:style>
  <w:style w:type="character" w:customStyle="1" w:styleId="Heading7Char">
    <w:name w:val="Heading 7 Char"/>
    <w:basedOn w:val="DefaultParagraphFont"/>
    <w:link w:val="Heading7"/>
    <w:semiHidden/>
    <w:rsid w:val="000C7983"/>
    <w:rPr>
      <w:rFonts w:asciiTheme="majorHAnsi" w:eastAsiaTheme="majorEastAsia" w:hAnsiTheme="majorHAnsi" w:cstheme="majorBidi"/>
      <w:i/>
      <w:iCs/>
      <w:color w:val="404040" w:themeColor="text1" w:themeTint="BF"/>
      <w:szCs w:val="24"/>
      <w:bdr w:val="none" w:sz="0" w:space="0" w:color="auto"/>
      <w:lang w:val="en-GB" w:eastAsia="en-GB"/>
    </w:rPr>
  </w:style>
  <w:style w:type="character" w:customStyle="1" w:styleId="Heading8Char">
    <w:name w:val="Heading 8 Char"/>
    <w:basedOn w:val="DefaultParagraphFont"/>
    <w:link w:val="Heading8"/>
    <w:semiHidden/>
    <w:rsid w:val="000C7983"/>
    <w:rPr>
      <w:rFonts w:asciiTheme="majorHAnsi" w:eastAsiaTheme="majorEastAsia" w:hAnsiTheme="majorHAnsi" w:cstheme="majorBidi"/>
      <w:color w:val="404040" w:themeColor="text1" w:themeTint="BF"/>
      <w:bdr w:val="none" w:sz="0" w:space="0" w:color="auto"/>
      <w:lang w:val="en-GB" w:eastAsia="en-GB"/>
    </w:rPr>
  </w:style>
  <w:style w:type="character" w:customStyle="1" w:styleId="Heading9Char">
    <w:name w:val="Heading 9 Char"/>
    <w:basedOn w:val="DefaultParagraphFont"/>
    <w:link w:val="Heading9"/>
    <w:semiHidden/>
    <w:rsid w:val="000C7983"/>
    <w:rPr>
      <w:rFonts w:asciiTheme="majorHAnsi" w:eastAsiaTheme="majorEastAsia" w:hAnsiTheme="majorHAnsi" w:cstheme="majorBidi"/>
      <w:i/>
      <w:iCs/>
      <w:color w:val="404040" w:themeColor="text1" w:themeTint="BF"/>
      <w:bdr w:val="none" w:sz="0" w:space="0" w:color="auto"/>
      <w:lang w:val="en-GB" w:eastAsia="en-GB"/>
    </w:rPr>
  </w:style>
  <w:style w:type="character" w:customStyle="1" w:styleId="TitleChar">
    <w:name w:val="Title Char"/>
    <w:basedOn w:val="DefaultParagraphFont"/>
    <w:link w:val="Title"/>
    <w:uiPriority w:val="10"/>
    <w:rsid w:val="00726926"/>
    <w:rPr>
      <w:rFonts w:ascii="Helvetica" w:hAnsi="Helvetica" w:cs="Arial Unicode MS"/>
      <w:b/>
      <w:bCs/>
      <w:color w:val="000000"/>
      <w:sz w:val="60"/>
      <w:szCs w:val="60"/>
    </w:rPr>
  </w:style>
  <w:style w:type="table" w:customStyle="1" w:styleId="ListTable3-Accent11">
    <w:name w:val="List Table 3 - Accent 11"/>
    <w:basedOn w:val="TableNormal"/>
    <w:uiPriority w:val="48"/>
    <w:rsid w:val="0072692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zh-CN"/>
    </w:rPr>
    <w:tblPr>
      <w:tblStyleRowBandSize w:val="1"/>
      <w:tblStyleColBandSize w:val="1"/>
      <w:tblInd w:w="0" w:type="dxa"/>
      <w:tblBorders>
        <w:top w:val="single" w:sz="4" w:space="0" w:color="499BC9" w:themeColor="accent1"/>
        <w:left w:val="single" w:sz="4" w:space="0" w:color="499BC9" w:themeColor="accent1"/>
        <w:bottom w:val="single" w:sz="4" w:space="0" w:color="499BC9" w:themeColor="accent1"/>
        <w:right w:val="single" w:sz="4" w:space="0" w:color="499BC9" w:themeColor="accent1"/>
      </w:tblBorders>
      <w:tblCellMar>
        <w:top w:w="0" w:type="dxa"/>
        <w:left w:w="108" w:type="dxa"/>
        <w:bottom w:w="0" w:type="dxa"/>
        <w:right w:w="108" w:type="dxa"/>
      </w:tblCellMar>
    </w:tblPr>
    <w:tblStylePr w:type="firstRow">
      <w:rPr>
        <w:b/>
        <w:bCs/>
        <w:color w:val="FFFFFF" w:themeColor="background1"/>
      </w:rPr>
      <w:tblPr/>
      <w:tcPr>
        <w:shd w:val="clear" w:color="auto" w:fill="499BC9" w:themeFill="accent1"/>
      </w:tcPr>
    </w:tblStylePr>
    <w:tblStylePr w:type="lastRow">
      <w:rPr>
        <w:b/>
        <w:bCs/>
      </w:rPr>
      <w:tblPr/>
      <w:tcPr>
        <w:tcBorders>
          <w:top w:val="double" w:sz="4" w:space="0" w:color="499B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9BC9" w:themeColor="accent1"/>
          <w:right w:val="single" w:sz="4" w:space="0" w:color="499BC9" w:themeColor="accent1"/>
        </w:tcBorders>
      </w:tcPr>
    </w:tblStylePr>
    <w:tblStylePr w:type="band1Horz">
      <w:tblPr/>
      <w:tcPr>
        <w:tcBorders>
          <w:top w:val="single" w:sz="4" w:space="0" w:color="499BC9" w:themeColor="accent1"/>
          <w:bottom w:val="single" w:sz="4" w:space="0" w:color="499B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9BC9" w:themeColor="accent1"/>
          <w:left w:val="nil"/>
        </w:tcBorders>
      </w:tcPr>
    </w:tblStylePr>
    <w:tblStylePr w:type="swCell">
      <w:tblPr/>
      <w:tcPr>
        <w:tcBorders>
          <w:top w:val="double" w:sz="4" w:space="0" w:color="499BC9" w:themeColor="accent1"/>
          <w:right w:val="nil"/>
        </w:tcBorders>
      </w:tcPr>
    </w:tblStylePr>
  </w:style>
  <w:style w:type="paragraph" w:styleId="NormalWeb">
    <w:name w:val="Normal (Web)"/>
    <w:basedOn w:val="Normal"/>
    <w:uiPriority w:val="99"/>
    <w:semiHidden/>
    <w:unhideWhenUsed/>
    <w:rsid w:val="00726926"/>
    <w:pPr>
      <w:spacing w:before="100" w:beforeAutospacing="1" w:after="100" w:afterAutospacing="1" w:line="240" w:lineRule="auto"/>
      <w:jc w:val="left"/>
    </w:pPr>
    <w:rPr>
      <w:rFonts w:ascii="Times New Roman" w:eastAsiaTheme="minorEastAsia" w:hAnsi="Times New Roman"/>
      <w:color w:val="auto"/>
      <w:sz w:val="24"/>
    </w:rPr>
  </w:style>
  <w:style w:type="paragraph" w:styleId="Footer">
    <w:name w:val="footer"/>
    <w:basedOn w:val="Normal"/>
    <w:link w:val="FooterChar"/>
    <w:uiPriority w:val="99"/>
    <w:unhideWhenUsed/>
    <w:rsid w:val="00D33EAC"/>
    <w:pPr>
      <w:tabs>
        <w:tab w:val="center" w:pos="4513"/>
        <w:tab w:val="right" w:pos="9026"/>
      </w:tabs>
      <w:spacing w:line="240" w:lineRule="auto"/>
    </w:pPr>
  </w:style>
  <w:style w:type="character" w:customStyle="1" w:styleId="FooterChar">
    <w:name w:val="Footer Char"/>
    <w:basedOn w:val="DefaultParagraphFont"/>
    <w:link w:val="Footer"/>
    <w:uiPriority w:val="99"/>
    <w:rsid w:val="00D33EAC"/>
    <w:rPr>
      <w:rFonts w:ascii="Arial" w:eastAsia="Times New Roman" w:hAnsi="Arial"/>
      <w:color w:val="262626" w:themeColor="text1" w:themeTint="D9"/>
      <w:szCs w:val="24"/>
      <w:bdr w:val="none" w:sz="0" w:space="0" w:color="auto"/>
      <w:lang w:val="en-GB" w:eastAsia="en-GB"/>
    </w:rPr>
  </w:style>
  <w:style w:type="character" w:styleId="PageNumber">
    <w:name w:val="page number"/>
    <w:basedOn w:val="DefaultParagraphFont"/>
    <w:uiPriority w:val="99"/>
    <w:semiHidden/>
    <w:unhideWhenUsed/>
    <w:rsid w:val="00D33EAC"/>
  </w:style>
  <w:style w:type="paragraph" w:styleId="Revision">
    <w:name w:val="Revision"/>
    <w:hidden/>
    <w:uiPriority w:val="99"/>
    <w:semiHidden/>
    <w:rsid w:val="00B9021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olor w:val="262626" w:themeColor="text1" w:themeTint="D9"/>
      <w:szCs w:val="24"/>
      <w:bdr w:val="none" w:sz="0" w:space="0" w:color="auto"/>
      <w:lang w:val="en-GB" w:eastAsia="en-GB"/>
    </w:rPr>
  </w:style>
  <w:style w:type="paragraph" w:customStyle="1" w:styleId="EndNoteBibliography">
    <w:name w:val="EndNote Bibliography"/>
    <w:basedOn w:val="Normal"/>
    <w:rsid w:val="00ED626B"/>
    <w:pPr>
      <w:spacing w:line="240" w:lineRule="auto"/>
      <w:jc w:val="left"/>
    </w:pPr>
    <w:rPr>
      <w:rFonts w:eastAsia="MS Mincho" w:cs="Arial"/>
      <w:color w:val="auto"/>
      <w:szCs w:val="20"/>
      <w:lang w:val="en-US" w:eastAsia="en-US"/>
    </w:rPr>
  </w:style>
  <w:style w:type="paragraph" w:styleId="TOC4">
    <w:name w:val="toc 4"/>
    <w:basedOn w:val="Normal"/>
    <w:next w:val="Normal"/>
    <w:autoRedefine/>
    <w:uiPriority w:val="39"/>
    <w:unhideWhenUsed/>
    <w:rsid w:val="005A48BA"/>
    <w:pPr>
      <w:ind w:left="600"/>
    </w:pPr>
  </w:style>
  <w:style w:type="paragraph" w:styleId="TOC5">
    <w:name w:val="toc 5"/>
    <w:basedOn w:val="Normal"/>
    <w:next w:val="Normal"/>
    <w:autoRedefine/>
    <w:uiPriority w:val="39"/>
    <w:unhideWhenUsed/>
    <w:rsid w:val="005A48BA"/>
    <w:pPr>
      <w:ind w:left="800"/>
    </w:pPr>
  </w:style>
  <w:style w:type="paragraph" w:styleId="TOC6">
    <w:name w:val="toc 6"/>
    <w:basedOn w:val="Normal"/>
    <w:next w:val="Normal"/>
    <w:autoRedefine/>
    <w:uiPriority w:val="39"/>
    <w:unhideWhenUsed/>
    <w:rsid w:val="005A48BA"/>
    <w:pPr>
      <w:ind w:left="1000"/>
    </w:pPr>
  </w:style>
  <w:style w:type="paragraph" w:styleId="TOC7">
    <w:name w:val="toc 7"/>
    <w:basedOn w:val="Normal"/>
    <w:next w:val="Normal"/>
    <w:autoRedefine/>
    <w:uiPriority w:val="39"/>
    <w:unhideWhenUsed/>
    <w:rsid w:val="005A48BA"/>
    <w:pPr>
      <w:ind w:left="1200"/>
    </w:pPr>
  </w:style>
  <w:style w:type="paragraph" w:styleId="TOC8">
    <w:name w:val="toc 8"/>
    <w:basedOn w:val="Normal"/>
    <w:next w:val="Normal"/>
    <w:autoRedefine/>
    <w:uiPriority w:val="39"/>
    <w:unhideWhenUsed/>
    <w:rsid w:val="005A48BA"/>
    <w:pPr>
      <w:ind w:left="1400"/>
    </w:pPr>
  </w:style>
  <w:style w:type="paragraph" w:styleId="TOC9">
    <w:name w:val="toc 9"/>
    <w:basedOn w:val="Normal"/>
    <w:next w:val="Normal"/>
    <w:autoRedefine/>
    <w:uiPriority w:val="39"/>
    <w:unhideWhenUsed/>
    <w:rsid w:val="005A48BA"/>
    <w:pPr>
      <w:ind w:left="1600"/>
    </w:pPr>
  </w:style>
  <w:style w:type="character" w:styleId="FollowedHyperlink">
    <w:name w:val="FollowedHyperlink"/>
    <w:basedOn w:val="DefaultParagraphFont"/>
    <w:uiPriority w:val="99"/>
    <w:semiHidden/>
    <w:unhideWhenUsed/>
    <w:rsid w:val="00494D92"/>
    <w:rPr>
      <w:color w:val="FF00FF" w:themeColor="followedHyperlink"/>
      <w:u w:val="single"/>
    </w:rPr>
  </w:style>
  <w:style w:type="character" w:styleId="Mention">
    <w:name w:val="Mention"/>
    <w:basedOn w:val="DefaultParagraphFont"/>
    <w:uiPriority w:val="99"/>
    <w:semiHidden/>
    <w:unhideWhenUsed/>
    <w:rsid w:val="002D7F50"/>
    <w:rPr>
      <w:color w:val="2B579A"/>
      <w:shd w:val="clear" w:color="auto" w:fill="E6E6E6"/>
    </w:rPr>
  </w:style>
  <w:style w:type="paragraph" w:customStyle="1" w:styleId="Body">
    <w:name w:val="Body"/>
    <w:rsid w:val="004205BB"/>
    <w:pPr>
      <w:spacing w:after="120" w:line="288" w:lineRule="auto"/>
    </w:pPr>
    <w:rPr>
      <w:rFonts w:ascii="Arial" w:hAnsi="Arial" w:cs="Arial Unicode MS"/>
      <w:color w:val="000000"/>
      <w:sz w:val="24"/>
      <w:szCs w:val="24"/>
      <w:u w:color="000000"/>
    </w:rPr>
  </w:style>
  <w:style w:type="character" w:customStyle="1" w:styleId="NoneA">
    <w:name w:val="None A"/>
    <w:rsid w:val="004205BB"/>
  </w:style>
  <w:style w:type="character" w:customStyle="1" w:styleId="mw-headline">
    <w:name w:val="mw-headline"/>
    <w:basedOn w:val="DefaultParagraphFont"/>
    <w:rsid w:val="0098178D"/>
  </w:style>
  <w:style w:type="character" w:customStyle="1" w:styleId="apple-converted-space">
    <w:name w:val="apple-converted-space"/>
    <w:basedOn w:val="DefaultParagraphFont"/>
    <w:rsid w:val="0081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317">
      <w:bodyDiv w:val="1"/>
      <w:marLeft w:val="0"/>
      <w:marRight w:val="0"/>
      <w:marTop w:val="0"/>
      <w:marBottom w:val="0"/>
      <w:divBdr>
        <w:top w:val="none" w:sz="0" w:space="0" w:color="auto"/>
        <w:left w:val="none" w:sz="0" w:space="0" w:color="auto"/>
        <w:bottom w:val="none" w:sz="0" w:space="0" w:color="auto"/>
        <w:right w:val="none" w:sz="0" w:space="0" w:color="auto"/>
      </w:divBdr>
      <w:divsChild>
        <w:div w:id="1061755499">
          <w:marLeft w:val="0"/>
          <w:marRight w:val="0"/>
          <w:marTop w:val="0"/>
          <w:marBottom w:val="0"/>
          <w:divBdr>
            <w:top w:val="none" w:sz="0" w:space="0" w:color="auto"/>
            <w:left w:val="none" w:sz="0" w:space="0" w:color="auto"/>
            <w:bottom w:val="none" w:sz="0" w:space="0" w:color="auto"/>
            <w:right w:val="none" w:sz="0" w:space="0" w:color="auto"/>
          </w:divBdr>
        </w:div>
      </w:divsChild>
    </w:div>
    <w:div w:id="1288195824">
      <w:bodyDiv w:val="1"/>
      <w:marLeft w:val="0"/>
      <w:marRight w:val="0"/>
      <w:marTop w:val="0"/>
      <w:marBottom w:val="0"/>
      <w:divBdr>
        <w:top w:val="none" w:sz="0" w:space="0" w:color="auto"/>
        <w:left w:val="none" w:sz="0" w:space="0" w:color="auto"/>
        <w:bottom w:val="none" w:sz="0" w:space="0" w:color="auto"/>
        <w:right w:val="none" w:sz="0" w:space="0" w:color="auto"/>
      </w:divBdr>
    </w:div>
    <w:div w:id="170042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elsevier.com/authors/permission-request-form" TargetMode="External"/><Relationship Id="rId21" Type="http://schemas.openxmlformats.org/officeDocument/2006/relationships/hyperlink" Target="http://www.nejm.org/page/about-nejm/permissions" TargetMode="External"/><Relationship Id="rId22" Type="http://schemas.openxmlformats.org/officeDocument/2006/relationships/hyperlink" Target="http://www.wiley.com/legacy/wileychi/risk/docs/copyright_permission_request.doc" TargetMode="External"/><Relationship Id="rId23" Type="http://schemas.openxmlformats.org/officeDocument/2006/relationships/hyperlink" Target="https://collaboration.esicm.org" TargetMode="External"/><Relationship Id="rId24" Type="http://schemas.openxmlformats.org/officeDocument/2006/relationships/image" Target="media/image5.png"/><Relationship Id="rId25" Type="http://schemas.openxmlformats.org/officeDocument/2006/relationships/hyperlink" Target="http://www.ncbi.nlm.nih.gov" TargetMode="External"/><Relationship Id="rId26" Type="http://schemas.openxmlformats.org/officeDocument/2006/relationships/image" Target="media/image6.jpeg"/><Relationship Id="rId27" Type="http://schemas.openxmlformats.org/officeDocument/2006/relationships/hyperlink" Target="https://developers.google.com/speed/webp/"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microsoft.com/office/2011/relationships/people" Target="peop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collaboration.esicm.org"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image" Target="media/image3.jpeg"/><Relationship Id="rId18" Type="http://schemas.openxmlformats.org/officeDocument/2006/relationships/hyperlink" Target="https://docs.moodle.org/32/en/File:Cryptex.jpg" TargetMode="External"/><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EF103BD102C4FB315F10811312DA0" ma:contentTypeVersion="0" ma:contentTypeDescription="Create a new document." ma:contentTypeScope="" ma:versionID="582a1f65b00c5bda938389d5dd34b4bd">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B24561-996A-4AA4-AAE8-7A0F8E97117C}">
  <ds:schemaRefs>
    <ds:schemaRef ds:uri="http://schemas.microsoft.com/sharepoint/v3/contenttype/forms"/>
  </ds:schemaRefs>
</ds:datastoreItem>
</file>

<file path=customXml/itemProps3.xml><?xml version="1.0" encoding="utf-8"?>
<ds:datastoreItem xmlns:ds="http://schemas.openxmlformats.org/officeDocument/2006/customXml" ds:itemID="{303581FD-21A4-4DE2-A606-11B7813BC5A4}"/>
</file>

<file path=customXml/itemProps4.xml><?xml version="1.0" encoding="utf-8"?>
<ds:datastoreItem xmlns:ds="http://schemas.openxmlformats.org/officeDocument/2006/customXml" ds:itemID="{D507D3B9-06EB-40F0-A060-4C0BCCDF95A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007B494-88B4-C449-86B8-37B31F6C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7065</Words>
  <Characters>40274</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Information for Authors. ESICM Academy House Style &amp; Specifications Guide</vt:lpstr>
    </vt:vector>
  </TitlesOfParts>
  <Company/>
  <LinksUpToDate>false</LinksUpToDate>
  <CharactersWithSpaces>47245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Authors. ESICM Academy House Style &amp; Specifications Guide</dc:title>
  <dc:subject>Mini ‘how to’</dc:subject>
  <dc:creator>E-learning CommiTtee</dc:creator>
  <cp:lastModifiedBy>mabel@martinelli.me.uk</cp:lastModifiedBy>
  <cp:revision>3</cp:revision>
  <dcterms:created xsi:type="dcterms:W3CDTF">2017-05-12T09:15:00Z</dcterms:created>
  <dcterms:modified xsi:type="dcterms:W3CDTF">2017-05-12T09:23:00Z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0x010100F88EF103BD102C4FB315F10811312DA0</vt:lpwstr>
  </property>
</Properties>
</file>